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370" w:tblpY="7205"/>
        <w:tblW w:w="11240" w:type="dxa"/>
        <w:tblLook w:val="04A0" w:firstRow="1" w:lastRow="0" w:firstColumn="1" w:lastColumn="0" w:noHBand="0" w:noVBand="1"/>
      </w:tblPr>
      <w:tblGrid>
        <w:gridCol w:w="1300"/>
        <w:gridCol w:w="4260"/>
        <w:gridCol w:w="1300"/>
        <w:gridCol w:w="4380"/>
      </w:tblGrid>
      <w:tr w:rsidR="00E46192" w:rsidRPr="007F7F48" w14:paraId="63C3F590" w14:textId="77777777" w:rsidTr="00E46192">
        <w:trPr>
          <w:trHeight w:val="346"/>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A6E18" w14:textId="77777777" w:rsidR="00E46192" w:rsidRPr="007F7F48" w:rsidRDefault="00E46192" w:rsidP="00E46192">
            <w:pPr>
              <w:rPr>
                <w:rFonts w:ascii="Calibri" w:eastAsia="Times New Roman" w:hAnsi="Calibri" w:cs="Times New Roman"/>
                <w:b/>
                <w:bCs/>
                <w:color w:val="000000" w:themeColor="text1"/>
              </w:rPr>
            </w:pPr>
            <w:r w:rsidRPr="007F7F48">
              <w:rPr>
                <w:rFonts w:ascii="Calibri" w:eastAsia="Times New Roman" w:hAnsi="Calibri" w:cs="Times New Roman"/>
                <w:b/>
                <w:bCs/>
                <w:color w:val="000000" w:themeColor="text1"/>
              </w:rPr>
              <w:t>Code</w:t>
            </w:r>
          </w:p>
        </w:tc>
        <w:tc>
          <w:tcPr>
            <w:tcW w:w="4260" w:type="dxa"/>
            <w:tcBorders>
              <w:top w:val="single" w:sz="4" w:space="0" w:color="auto"/>
              <w:left w:val="nil"/>
              <w:bottom w:val="single" w:sz="4" w:space="0" w:color="auto"/>
              <w:right w:val="single" w:sz="4" w:space="0" w:color="auto"/>
            </w:tcBorders>
            <w:shd w:val="clear" w:color="auto" w:fill="auto"/>
            <w:noWrap/>
            <w:vAlign w:val="bottom"/>
            <w:hideMark/>
          </w:tcPr>
          <w:p w14:paraId="2DAE82DC" w14:textId="77777777" w:rsidR="00E46192" w:rsidRPr="007F7F48" w:rsidRDefault="00E46192" w:rsidP="00E46192">
            <w:pPr>
              <w:rPr>
                <w:rFonts w:ascii="Calibri" w:eastAsia="Times New Roman" w:hAnsi="Calibri" w:cs="Times New Roman"/>
                <w:b/>
                <w:bCs/>
                <w:color w:val="000000" w:themeColor="text1"/>
              </w:rPr>
            </w:pPr>
            <w:r w:rsidRPr="007F7F48">
              <w:rPr>
                <w:rFonts w:ascii="Calibri" w:eastAsia="Times New Roman" w:hAnsi="Calibri" w:cs="Times New Roman"/>
                <w:b/>
                <w:bCs/>
                <w:color w:val="000000" w:themeColor="text1"/>
              </w:rPr>
              <w:t>Description of Service</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ADEFA3B" w14:textId="77777777" w:rsidR="00E46192" w:rsidRPr="007F7F48" w:rsidRDefault="00E46192" w:rsidP="00E46192">
            <w:pPr>
              <w:rPr>
                <w:rFonts w:ascii="Calibri" w:eastAsia="Times New Roman" w:hAnsi="Calibri" w:cs="Times New Roman"/>
                <w:b/>
                <w:bCs/>
                <w:color w:val="000000" w:themeColor="text1"/>
              </w:rPr>
            </w:pPr>
            <w:r w:rsidRPr="007F7F48">
              <w:rPr>
                <w:rFonts w:ascii="Calibri" w:eastAsia="Times New Roman" w:hAnsi="Calibri" w:cs="Times New Roman"/>
                <w:b/>
                <w:bCs/>
                <w:color w:val="000000" w:themeColor="text1"/>
              </w:rPr>
              <w:t xml:space="preserve">Code </w:t>
            </w:r>
          </w:p>
        </w:tc>
        <w:tc>
          <w:tcPr>
            <w:tcW w:w="4380" w:type="dxa"/>
            <w:tcBorders>
              <w:top w:val="single" w:sz="4" w:space="0" w:color="auto"/>
              <w:left w:val="nil"/>
              <w:bottom w:val="single" w:sz="4" w:space="0" w:color="auto"/>
              <w:right w:val="single" w:sz="4" w:space="0" w:color="auto"/>
            </w:tcBorders>
            <w:shd w:val="clear" w:color="auto" w:fill="auto"/>
            <w:noWrap/>
            <w:vAlign w:val="bottom"/>
            <w:hideMark/>
          </w:tcPr>
          <w:p w14:paraId="773267C5" w14:textId="77777777" w:rsidR="00E46192" w:rsidRPr="007F7F48" w:rsidRDefault="00E46192" w:rsidP="00E46192">
            <w:pPr>
              <w:rPr>
                <w:rFonts w:ascii="Calibri" w:eastAsia="Times New Roman" w:hAnsi="Calibri" w:cs="Times New Roman"/>
                <w:b/>
                <w:bCs/>
                <w:color w:val="000000" w:themeColor="text1"/>
              </w:rPr>
            </w:pPr>
            <w:r w:rsidRPr="007F7F48">
              <w:rPr>
                <w:rFonts w:ascii="Calibri" w:eastAsia="Times New Roman" w:hAnsi="Calibri" w:cs="Times New Roman"/>
                <w:b/>
                <w:bCs/>
                <w:color w:val="000000" w:themeColor="text1"/>
              </w:rPr>
              <w:t>Description of Service</w:t>
            </w:r>
          </w:p>
        </w:tc>
      </w:tr>
      <w:tr w:rsidR="00E46192" w:rsidRPr="007F7F48" w14:paraId="4636EC8C" w14:textId="77777777" w:rsidTr="00E4619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FB07F09" w14:textId="77777777" w:rsidR="00E46192" w:rsidRPr="007F7F48" w:rsidRDefault="00E46192" w:rsidP="00E46192">
            <w:pPr>
              <w:jc w:val="right"/>
              <w:rPr>
                <w:rFonts w:ascii="Calibri" w:eastAsia="Times New Roman" w:hAnsi="Calibri" w:cs="Times New Roman"/>
                <w:color w:val="000000" w:themeColor="text1"/>
              </w:rPr>
            </w:pPr>
            <w:r w:rsidRPr="007F7F48">
              <w:rPr>
                <w:rFonts w:ascii="Calibri" w:eastAsia="Times New Roman" w:hAnsi="Calibri" w:cs="Times New Roman"/>
                <w:color w:val="000000" w:themeColor="text1"/>
              </w:rPr>
              <w:t>90460</w:t>
            </w:r>
          </w:p>
        </w:tc>
        <w:tc>
          <w:tcPr>
            <w:tcW w:w="4260" w:type="dxa"/>
            <w:tcBorders>
              <w:top w:val="nil"/>
              <w:left w:val="nil"/>
              <w:bottom w:val="single" w:sz="4" w:space="0" w:color="auto"/>
              <w:right w:val="single" w:sz="4" w:space="0" w:color="auto"/>
            </w:tcBorders>
            <w:shd w:val="clear" w:color="auto" w:fill="auto"/>
            <w:noWrap/>
            <w:vAlign w:val="bottom"/>
            <w:hideMark/>
          </w:tcPr>
          <w:p w14:paraId="6106616C" w14:textId="77777777" w:rsidR="00E46192" w:rsidRPr="007F7F48" w:rsidRDefault="00E46192" w:rsidP="00E46192">
            <w:pPr>
              <w:rPr>
                <w:rFonts w:ascii="Calibri" w:eastAsia="Times New Roman" w:hAnsi="Calibri" w:cs="Times New Roman"/>
                <w:color w:val="000000" w:themeColor="text1"/>
              </w:rPr>
            </w:pPr>
            <w:r w:rsidRPr="007F7F48">
              <w:rPr>
                <w:rFonts w:ascii="Calibri" w:eastAsia="Times New Roman" w:hAnsi="Calibri" w:cs="Times New Roman"/>
                <w:color w:val="000000" w:themeColor="text1"/>
              </w:rPr>
              <w:t>Vaccine admin, 1-18 years w/ counseling</w:t>
            </w:r>
          </w:p>
        </w:tc>
        <w:tc>
          <w:tcPr>
            <w:tcW w:w="1300" w:type="dxa"/>
            <w:tcBorders>
              <w:top w:val="nil"/>
              <w:left w:val="nil"/>
              <w:bottom w:val="single" w:sz="4" w:space="0" w:color="auto"/>
              <w:right w:val="single" w:sz="4" w:space="0" w:color="auto"/>
            </w:tcBorders>
            <w:shd w:val="clear" w:color="auto" w:fill="auto"/>
            <w:noWrap/>
            <w:vAlign w:val="bottom"/>
            <w:hideMark/>
          </w:tcPr>
          <w:p w14:paraId="4CD44E77" w14:textId="77777777" w:rsidR="00E46192" w:rsidRPr="007F7F48" w:rsidRDefault="00E46192" w:rsidP="00E46192">
            <w:pPr>
              <w:jc w:val="right"/>
              <w:rPr>
                <w:rFonts w:ascii="Calibri" w:eastAsia="Times New Roman" w:hAnsi="Calibri" w:cs="Times New Roman"/>
                <w:color w:val="000000" w:themeColor="text1"/>
              </w:rPr>
            </w:pPr>
            <w:r w:rsidRPr="007F7F48">
              <w:rPr>
                <w:rFonts w:ascii="Calibri" w:eastAsia="Times New Roman" w:hAnsi="Calibri" w:cs="Times New Roman"/>
                <w:color w:val="000000" w:themeColor="text1"/>
              </w:rPr>
              <w:t>99233</w:t>
            </w:r>
          </w:p>
        </w:tc>
        <w:tc>
          <w:tcPr>
            <w:tcW w:w="4380" w:type="dxa"/>
            <w:tcBorders>
              <w:top w:val="nil"/>
              <w:left w:val="nil"/>
              <w:bottom w:val="single" w:sz="4" w:space="0" w:color="auto"/>
              <w:right w:val="single" w:sz="4" w:space="0" w:color="auto"/>
            </w:tcBorders>
            <w:shd w:val="clear" w:color="auto" w:fill="auto"/>
            <w:noWrap/>
            <w:vAlign w:val="bottom"/>
            <w:hideMark/>
          </w:tcPr>
          <w:p w14:paraId="07D30A18" w14:textId="77777777" w:rsidR="00E46192" w:rsidRPr="007F7F48" w:rsidRDefault="00E46192" w:rsidP="00E46192">
            <w:pPr>
              <w:rPr>
                <w:rFonts w:ascii="Calibri" w:eastAsia="Times New Roman" w:hAnsi="Calibri" w:cs="Times New Roman"/>
                <w:color w:val="000000" w:themeColor="text1"/>
              </w:rPr>
            </w:pPr>
            <w:r w:rsidRPr="007F7F48">
              <w:rPr>
                <w:rFonts w:ascii="Calibri" w:eastAsia="Times New Roman" w:hAnsi="Calibri" w:cs="Times New Roman"/>
                <w:color w:val="000000" w:themeColor="text1"/>
              </w:rPr>
              <w:t>Hospital care, subsequent day</w:t>
            </w:r>
          </w:p>
        </w:tc>
      </w:tr>
      <w:tr w:rsidR="00E46192" w:rsidRPr="007F7F48" w14:paraId="1455715B" w14:textId="77777777" w:rsidTr="00E4619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41D88AE" w14:textId="77777777" w:rsidR="00E46192" w:rsidRPr="007F7F48" w:rsidRDefault="00E46192" w:rsidP="00E46192">
            <w:pPr>
              <w:jc w:val="right"/>
              <w:rPr>
                <w:rFonts w:ascii="Calibri" w:eastAsia="Times New Roman" w:hAnsi="Calibri" w:cs="Times New Roman"/>
                <w:color w:val="000000" w:themeColor="text1"/>
              </w:rPr>
            </w:pPr>
            <w:r w:rsidRPr="007F7F48">
              <w:rPr>
                <w:rFonts w:ascii="Calibri" w:eastAsia="Times New Roman" w:hAnsi="Calibri" w:cs="Times New Roman"/>
                <w:color w:val="000000" w:themeColor="text1"/>
              </w:rPr>
              <w:t>90471</w:t>
            </w:r>
          </w:p>
        </w:tc>
        <w:tc>
          <w:tcPr>
            <w:tcW w:w="4260" w:type="dxa"/>
            <w:tcBorders>
              <w:top w:val="nil"/>
              <w:left w:val="nil"/>
              <w:bottom w:val="single" w:sz="4" w:space="0" w:color="auto"/>
              <w:right w:val="single" w:sz="4" w:space="0" w:color="auto"/>
            </w:tcBorders>
            <w:shd w:val="clear" w:color="auto" w:fill="auto"/>
            <w:noWrap/>
            <w:vAlign w:val="bottom"/>
            <w:hideMark/>
          </w:tcPr>
          <w:p w14:paraId="3C11628A" w14:textId="77777777" w:rsidR="00E46192" w:rsidRPr="007F7F48" w:rsidRDefault="00E46192" w:rsidP="00E46192">
            <w:pPr>
              <w:rPr>
                <w:rFonts w:ascii="Calibri" w:eastAsia="Times New Roman" w:hAnsi="Calibri" w:cs="Times New Roman"/>
                <w:color w:val="000000" w:themeColor="text1"/>
              </w:rPr>
            </w:pPr>
            <w:r w:rsidRPr="007F7F48">
              <w:rPr>
                <w:rFonts w:ascii="Calibri" w:eastAsia="Times New Roman" w:hAnsi="Calibri" w:cs="Times New Roman"/>
                <w:color w:val="000000" w:themeColor="text1"/>
              </w:rPr>
              <w:t>Vaccine Administration</w:t>
            </w:r>
          </w:p>
        </w:tc>
        <w:tc>
          <w:tcPr>
            <w:tcW w:w="1300" w:type="dxa"/>
            <w:tcBorders>
              <w:top w:val="nil"/>
              <w:left w:val="nil"/>
              <w:bottom w:val="single" w:sz="4" w:space="0" w:color="auto"/>
              <w:right w:val="single" w:sz="4" w:space="0" w:color="auto"/>
            </w:tcBorders>
            <w:shd w:val="clear" w:color="auto" w:fill="auto"/>
            <w:noWrap/>
            <w:vAlign w:val="bottom"/>
            <w:hideMark/>
          </w:tcPr>
          <w:p w14:paraId="01FE0E1F" w14:textId="77777777" w:rsidR="00E46192" w:rsidRPr="007F7F48" w:rsidRDefault="00E46192" w:rsidP="00E46192">
            <w:pPr>
              <w:jc w:val="right"/>
              <w:rPr>
                <w:rFonts w:ascii="Calibri" w:eastAsia="Times New Roman" w:hAnsi="Calibri" w:cs="Times New Roman"/>
                <w:color w:val="000000" w:themeColor="text1"/>
              </w:rPr>
            </w:pPr>
            <w:r w:rsidRPr="007F7F48">
              <w:rPr>
                <w:rFonts w:ascii="Calibri" w:eastAsia="Times New Roman" w:hAnsi="Calibri" w:cs="Times New Roman"/>
                <w:color w:val="000000" w:themeColor="text1"/>
              </w:rPr>
              <w:t>99238</w:t>
            </w:r>
          </w:p>
        </w:tc>
        <w:tc>
          <w:tcPr>
            <w:tcW w:w="4380" w:type="dxa"/>
            <w:tcBorders>
              <w:top w:val="nil"/>
              <w:left w:val="nil"/>
              <w:bottom w:val="single" w:sz="4" w:space="0" w:color="auto"/>
              <w:right w:val="single" w:sz="4" w:space="0" w:color="auto"/>
            </w:tcBorders>
            <w:shd w:val="clear" w:color="auto" w:fill="auto"/>
            <w:noWrap/>
            <w:vAlign w:val="bottom"/>
            <w:hideMark/>
          </w:tcPr>
          <w:p w14:paraId="0A706167" w14:textId="77777777" w:rsidR="00E46192" w:rsidRPr="007F7F48" w:rsidRDefault="00E46192" w:rsidP="00E46192">
            <w:pPr>
              <w:rPr>
                <w:rFonts w:ascii="Calibri" w:eastAsia="Times New Roman" w:hAnsi="Calibri" w:cs="Times New Roman"/>
                <w:color w:val="000000" w:themeColor="text1"/>
              </w:rPr>
            </w:pPr>
            <w:r w:rsidRPr="007F7F48">
              <w:rPr>
                <w:rFonts w:ascii="Calibri" w:eastAsia="Times New Roman" w:hAnsi="Calibri" w:cs="Times New Roman"/>
                <w:color w:val="000000" w:themeColor="text1"/>
              </w:rPr>
              <w:t>Hospital discharge day</w:t>
            </w:r>
          </w:p>
        </w:tc>
      </w:tr>
      <w:tr w:rsidR="00E46192" w:rsidRPr="007F7F48" w14:paraId="7D03F287" w14:textId="77777777" w:rsidTr="00E4619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CEA7EBA" w14:textId="77777777" w:rsidR="00E46192" w:rsidRPr="007F7F48" w:rsidRDefault="00E46192" w:rsidP="00E46192">
            <w:pPr>
              <w:jc w:val="right"/>
              <w:rPr>
                <w:rFonts w:ascii="Calibri" w:eastAsia="Times New Roman" w:hAnsi="Calibri" w:cs="Times New Roman"/>
                <w:color w:val="000000" w:themeColor="text1"/>
              </w:rPr>
            </w:pPr>
            <w:r w:rsidRPr="007F7F48">
              <w:rPr>
                <w:rFonts w:ascii="Calibri" w:eastAsia="Times New Roman" w:hAnsi="Calibri" w:cs="Times New Roman"/>
                <w:color w:val="000000" w:themeColor="text1"/>
              </w:rPr>
              <w:t>90472</w:t>
            </w:r>
          </w:p>
        </w:tc>
        <w:tc>
          <w:tcPr>
            <w:tcW w:w="4260" w:type="dxa"/>
            <w:tcBorders>
              <w:top w:val="nil"/>
              <w:left w:val="nil"/>
              <w:bottom w:val="single" w:sz="4" w:space="0" w:color="auto"/>
              <w:right w:val="single" w:sz="4" w:space="0" w:color="auto"/>
            </w:tcBorders>
            <w:shd w:val="clear" w:color="auto" w:fill="auto"/>
            <w:noWrap/>
            <w:vAlign w:val="bottom"/>
            <w:hideMark/>
          </w:tcPr>
          <w:p w14:paraId="3B0C6586" w14:textId="77777777" w:rsidR="00E46192" w:rsidRPr="007F7F48" w:rsidRDefault="00E46192" w:rsidP="00E46192">
            <w:pPr>
              <w:rPr>
                <w:rFonts w:ascii="Calibri" w:eastAsia="Times New Roman" w:hAnsi="Calibri" w:cs="Times New Roman"/>
                <w:color w:val="000000" w:themeColor="text1"/>
              </w:rPr>
            </w:pPr>
            <w:r w:rsidRPr="007F7F48">
              <w:rPr>
                <w:rFonts w:ascii="Calibri" w:eastAsia="Times New Roman" w:hAnsi="Calibri" w:cs="Times New Roman"/>
                <w:color w:val="000000" w:themeColor="text1"/>
              </w:rPr>
              <w:t>Vaccine Admin, each  Add component</w:t>
            </w:r>
          </w:p>
        </w:tc>
        <w:tc>
          <w:tcPr>
            <w:tcW w:w="1300" w:type="dxa"/>
            <w:tcBorders>
              <w:top w:val="nil"/>
              <w:left w:val="nil"/>
              <w:bottom w:val="single" w:sz="4" w:space="0" w:color="auto"/>
              <w:right w:val="single" w:sz="4" w:space="0" w:color="auto"/>
            </w:tcBorders>
            <w:shd w:val="clear" w:color="auto" w:fill="auto"/>
            <w:noWrap/>
            <w:vAlign w:val="bottom"/>
            <w:hideMark/>
          </w:tcPr>
          <w:p w14:paraId="659F8D7F" w14:textId="77777777" w:rsidR="00E46192" w:rsidRPr="007F7F48" w:rsidRDefault="00E46192" w:rsidP="00E46192">
            <w:pPr>
              <w:jc w:val="right"/>
              <w:rPr>
                <w:rFonts w:ascii="Calibri" w:eastAsia="Times New Roman" w:hAnsi="Calibri" w:cs="Times New Roman"/>
                <w:color w:val="000000" w:themeColor="text1"/>
              </w:rPr>
            </w:pPr>
            <w:r w:rsidRPr="007F7F48">
              <w:rPr>
                <w:rFonts w:ascii="Calibri" w:eastAsia="Times New Roman" w:hAnsi="Calibri" w:cs="Times New Roman"/>
                <w:color w:val="000000" w:themeColor="text1"/>
              </w:rPr>
              <w:t>99239</w:t>
            </w:r>
          </w:p>
        </w:tc>
        <w:tc>
          <w:tcPr>
            <w:tcW w:w="4380" w:type="dxa"/>
            <w:tcBorders>
              <w:top w:val="nil"/>
              <w:left w:val="nil"/>
              <w:bottom w:val="single" w:sz="4" w:space="0" w:color="auto"/>
              <w:right w:val="single" w:sz="4" w:space="0" w:color="auto"/>
            </w:tcBorders>
            <w:shd w:val="clear" w:color="auto" w:fill="auto"/>
            <w:noWrap/>
            <w:vAlign w:val="bottom"/>
            <w:hideMark/>
          </w:tcPr>
          <w:p w14:paraId="35043221" w14:textId="77777777" w:rsidR="00E46192" w:rsidRPr="007F7F48" w:rsidRDefault="00E46192" w:rsidP="00E46192">
            <w:pPr>
              <w:rPr>
                <w:rFonts w:ascii="Calibri" w:eastAsia="Times New Roman" w:hAnsi="Calibri" w:cs="Times New Roman"/>
                <w:color w:val="000000" w:themeColor="text1"/>
              </w:rPr>
            </w:pPr>
            <w:r w:rsidRPr="007F7F48">
              <w:rPr>
                <w:rFonts w:ascii="Calibri" w:eastAsia="Times New Roman" w:hAnsi="Calibri" w:cs="Times New Roman"/>
                <w:color w:val="000000" w:themeColor="text1"/>
              </w:rPr>
              <w:t>Hospital discharge day</w:t>
            </w:r>
          </w:p>
        </w:tc>
      </w:tr>
      <w:tr w:rsidR="00E46192" w:rsidRPr="007F7F48" w14:paraId="01AB5ACC" w14:textId="77777777" w:rsidTr="00E46192">
        <w:trPr>
          <w:trHeight w:val="346"/>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B7C1D61" w14:textId="77777777" w:rsidR="00E46192" w:rsidRPr="007F7F48" w:rsidRDefault="00E46192" w:rsidP="00E46192">
            <w:pPr>
              <w:jc w:val="right"/>
              <w:rPr>
                <w:rFonts w:ascii="Calibri" w:eastAsia="Times New Roman" w:hAnsi="Calibri" w:cs="Times New Roman"/>
                <w:color w:val="000000" w:themeColor="text1"/>
              </w:rPr>
            </w:pPr>
            <w:r w:rsidRPr="007F7F48">
              <w:rPr>
                <w:rFonts w:ascii="Calibri" w:eastAsia="Times New Roman" w:hAnsi="Calibri" w:cs="Times New Roman"/>
                <w:color w:val="000000" w:themeColor="text1"/>
              </w:rPr>
              <w:t>99202</w:t>
            </w:r>
          </w:p>
        </w:tc>
        <w:tc>
          <w:tcPr>
            <w:tcW w:w="4260" w:type="dxa"/>
            <w:tcBorders>
              <w:top w:val="nil"/>
              <w:left w:val="nil"/>
              <w:bottom w:val="single" w:sz="4" w:space="0" w:color="auto"/>
              <w:right w:val="single" w:sz="4" w:space="0" w:color="auto"/>
            </w:tcBorders>
            <w:shd w:val="clear" w:color="auto" w:fill="auto"/>
            <w:noWrap/>
            <w:vAlign w:val="bottom"/>
            <w:hideMark/>
          </w:tcPr>
          <w:p w14:paraId="037FE14B" w14:textId="77777777" w:rsidR="00E46192" w:rsidRPr="007F7F48" w:rsidRDefault="00E46192" w:rsidP="00E46192">
            <w:pPr>
              <w:rPr>
                <w:rFonts w:ascii="Calibri" w:eastAsia="Times New Roman" w:hAnsi="Calibri" w:cs="Times New Roman"/>
                <w:color w:val="000000" w:themeColor="text1"/>
              </w:rPr>
            </w:pPr>
            <w:r w:rsidRPr="007F7F48">
              <w:rPr>
                <w:rFonts w:ascii="Calibri" w:eastAsia="Times New Roman" w:hAnsi="Calibri" w:cs="Times New Roman"/>
                <w:color w:val="000000" w:themeColor="text1"/>
              </w:rPr>
              <w:t>Sick Visit, New Patient</w:t>
            </w:r>
          </w:p>
        </w:tc>
        <w:tc>
          <w:tcPr>
            <w:tcW w:w="1300" w:type="dxa"/>
            <w:tcBorders>
              <w:top w:val="nil"/>
              <w:left w:val="nil"/>
              <w:bottom w:val="single" w:sz="4" w:space="0" w:color="auto"/>
              <w:right w:val="single" w:sz="4" w:space="0" w:color="auto"/>
            </w:tcBorders>
            <w:shd w:val="clear" w:color="auto" w:fill="auto"/>
            <w:noWrap/>
            <w:vAlign w:val="bottom"/>
            <w:hideMark/>
          </w:tcPr>
          <w:p w14:paraId="5BF29F8F" w14:textId="77777777" w:rsidR="00E46192" w:rsidRPr="007F7F48" w:rsidRDefault="00E46192" w:rsidP="00E46192">
            <w:pPr>
              <w:jc w:val="right"/>
              <w:rPr>
                <w:rFonts w:ascii="Calibri" w:eastAsia="Times New Roman" w:hAnsi="Calibri" w:cs="Times New Roman"/>
                <w:color w:val="000000" w:themeColor="text1"/>
              </w:rPr>
            </w:pPr>
            <w:r w:rsidRPr="007F7F48">
              <w:rPr>
                <w:rFonts w:ascii="Calibri" w:eastAsia="Times New Roman" w:hAnsi="Calibri" w:cs="Times New Roman"/>
                <w:color w:val="000000" w:themeColor="text1"/>
              </w:rPr>
              <w:t>99244</w:t>
            </w:r>
          </w:p>
        </w:tc>
        <w:tc>
          <w:tcPr>
            <w:tcW w:w="4380" w:type="dxa"/>
            <w:tcBorders>
              <w:top w:val="nil"/>
              <w:left w:val="nil"/>
              <w:bottom w:val="single" w:sz="4" w:space="0" w:color="auto"/>
              <w:right w:val="single" w:sz="4" w:space="0" w:color="auto"/>
            </w:tcBorders>
            <w:shd w:val="clear" w:color="auto" w:fill="auto"/>
            <w:noWrap/>
            <w:vAlign w:val="bottom"/>
            <w:hideMark/>
          </w:tcPr>
          <w:p w14:paraId="05E01C53" w14:textId="77777777" w:rsidR="00E46192" w:rsidRPr="007F7F48" w:rsidRDefault="00E46192" w:rsidP="00E46192">
            <w:pPr>
              <w:rPr>
                <w:rFonts w:ascii="Calibri" w:eastAsia="Times New Roman" w:hAnsi="Calibri" w:cs="Times New Roman"/>
                <w:color w:val="000000" w:themeColor="text1"/>
              </w:rPr>
            </w:pPr>
            <w:r w:rsidRPr="007F7F48">
              <w:rPr>
                <w:rFonts w:ascii="Calibri" w:eastAsia="Times New Roman" w:hAnsi="Calibri" w:cs="Times New Roman"/>
                <w:color w:val="000000" w:themeColor="text1"/>
              </w:rPr>
              <w:t>Office Consultation</w:t>
            </w:r>
          </w:p>
        </w:tc>
      </w:tr>
      <w:tr w:rsidR="00E46192" w:rsidRPr="007F7F48" w14:paraId="19D2D68D" w14:textId="77777777" w:rsidTr="00E4619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5C6F1E4" w14:textId="77777777" w:rsidR="00E46192" w:rsidRPr="007F7F48" w:rsidRDefault="00E46192" w:rsidP="00E46192">
            <w:pPr>
              <w:jc w:val="right"/>
              <w:rPr>
                <w:rFonts w:ascii="Calibri" w:eastAsia="Times New Roman" w:hAnsi="Calibri" w:cs="Times New Roman"/>
                <w:color w:val="000000" w:themeColor="text1"/>
              </w:rPr>
            </w:pPr>
            <w:r w:rsidRPr="007F7F48">
              <w:rPr>
                <w:rFonts w:ascii="Calibri" w:eastAsia="Times New Roman" w:hAnsi="Calibri" w:cs="Times New Roman"/>
                <w:color w:val="000000" w:themeColor="text1"/>
              </w:rPr>
              <w:t>99203</w:t>
            </w:r>
          </w:p>
        </w:tc>
        <w:tc>
          <w:tcPr>
            <w:tcW w:w="4260" w:type="dxa"/>
            <w:tcBorders>
              <w:top w:val="nil"/>
              <w:left w:val="nil"/>
              <w:bottom w:val="single" w:sz="4" w:space="0" w:color="auto"/>
              <w:right w:val="single" w:sz="4" w:space="0" w:color="auto"/>
            </w:tcBorders>
            <w:shd w:val="clear" w:color="auto" w:fill="auto"/>
            <w:noWrap/>
            <w:vAlign w:val="bottom"/>
            <w:hideMark/>
          </w:tcPr>
          <w:p w14:paraId="5C3A90FE" w14:textId="77777777" w:rsidR="00E46192" w:rsidRPr="007F7F48" w:rsidRDefault="00E46192" w:rsidP="00E46192">
            <w:pPr>
              <w:rPr>
                <w:rFonts w:ascii="Calibri" w:eastAsia="Times New Roman" w:hAnsi="Calibri" w:cs="Times New Roman"/>
                <w:color w:val="000000" w:themeColor="text1"/>
              </w:rPr>
            </w:pPr>
            <w:r w:rsidRPr="007F7F48">
              <w:rPr>
                <w:rFonts w:ascii="Calibri" w:eastAsia="Times New Roman" w:hAnsi="Calibri" w:cs="Times New Roman"/>
                <w:color w:val="000000" w:themeColor="text1"/>
              </w:rPr>
              <w:t>Sick Visit, New Patient</w:t>
            </w:r>
          </w:p>
        </w:tc>
        <w:tc>
          <w:tcPr>
            <w:tcW w:w="1300" w:type="dxa"/>
            <w:tcBorders>
              <w:top w:val="nil"/>
              <w:left w:val="nil"/>
              <w:bottom w:val="single" w:sz="4" w:space="0" w:color="auto"/>
              <w:right w:val="single" w:sz="4" w:space="0" w:color="auto"/>
            </w:tcBorders>
            <w:shd w:val="clear" w:color="auto" w:fill="auto"/>
            <w:noWrap/>
            <w:vAlign w:val="bottom"/>
            <w:hideMark/>
          </w:tcPr>
          <w:p w14:paraId="4DD956F6" w14:textId="77777777" w:rsidR="00E46192" w:rsidRPr="007F7F48" w:rsidRDefault="00E46192" w:rsidP="00E46192">
            <w:pPr>
              <w:jc w:val="right"/>
              <w:rPr>
                <w:rFonts w:ascii="Calibri" w:eastAsia="Times New Roman" w:hAnsi="Calibri" w:cs="Times New Roman"/>
                <w:color w:val="000000" w:themeColor="text1"/>
              </w:rPr>
            </w:pPr>
            <w:r w:rsidRPr="007F7F48">
              <w:rPr>
                <w:rFonts w:ascii="Calibri" w:eastAsia="Times New Roman" w:hAnsi="Calibri" w:cs="Times New Roman"/>
                <w:color w:val="000000" w:themeColor="text1"/>
              </w:rPr>
              <w:t>99381</w:t>
            </w:r>
          </w:p>
        </w:tc>
        <w:tc>
          <w:tcPr>
            <w:tcW w:w="4380" w:type="dxa"/>
            <w:tcBorders>
              <w:top w:val="nil"/>
              <w:left w:val="nil"/>
              <w:bottom w:val="single" w:sz="4" w:space="0" w:color="auto"/>
              <w:right w:val="single" w:sz="4" w:space="0" w:color="auto"/>
            </w:tcBorders>
            <w:shd w:val="clear" w:color="auto" w:fill="auto"/>
            <w:noWrap/>
            <w:vAlign w:val="bottom"/>
            <w:hideMark/>
          </w:tcPr>
          <w:p w14:paraId="25E9EA6B" w14:textId="77777777" w:rsidR="00E46192" w:rsidRPr="007F7F48" w:rsidRDefault="00E46192" w:rsidP="00E46192">
            <w:pPr>
              <w:rPr>
                <w:rFonts w:ascii="Calibri" w:eastAsia="Times New Roman" w:hAnsi="Calibri" w:cs="Times New Roman"/>
                <w:color w:val="000000" w:themeColor="text1"/>
              </w:rPr>
            </w:pPr>
            <w:r w:rsidRPr="007F7F48">
              <w:rPr>
                <w:rFonts w:ascii="Calibri" w:eastAsia="Times New Roman" w:hAnsi="Calibri" w:cs="Times New Roman"/>
                <w:color w:val="000000" w:themeColor="text1"/>
              </w:rPr>
              <w:t>Initial PM E/M New Patient, Infant</w:t>
            </w:r>
          </w:p>
        </w:tc>
      </w:tr>
      <w:tr w:rsidR="00E46192" w:rsidRPr="007F7F48" w14:paraId="5BC3F42E" w14:textId="77777777" w:rsidTr="00E4619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87DA43B" w14:textId="77777777" w:rsidR="00E46192" w:rsidRPr="007F7F48" w:rsidRDefault="00E46192" w:rsidP="00E46192">
            <w:pPr>
              <w:jc w:val="right"/>
              <w:rPr>
                <w:rFonts w:ascii="Calibri" w:eastAsia="Times New Roman" w:hAnsi="Calibri" w:cs="Times New Roman"/>
                <w:color w:val="000000" w:themeColor="text1"/>
              </w:rPr>
            </w:pPr>
            <w:r w:rsidRPr="007F7F48">
              <w:rPr>
                <w:rFonts w:ascii="Calibri" w:eastAsia="Times New Roman" w:hAnsi="Calibri" w:cs="Times New Roman"/>
                <w:color w:val="000000" w:themeColor="text1"/>
              </w:rPr>
              <w:t>99204</w:t>
            </w:r>
          </w:p>
        </w:tc>
        <w:tc>
          <w:tcPr>
            <w:tcW w:w="4260" w:type="dxa"/>
            <w:tcBorders>
              <w:top w:val="nil"/>
              <w:left w:val="nil"/>
              <w:bottom w:val="single" w:sz="4" w:space="0" w:color="auto"/>
              <w:right w:val="single" w:sz="4" w:space="0" w:color="auto"/>
            </w:tcBorders>
            <w:shd w:val="clear" w:color="auto" w:fill="auto"/>
            <w:noWrap/>
            <w:vAlign w:val="bottom"/>
            <w:hideMark/>
          </w:tcPr>
          <w:p w14:paraId="17125071" w14:textId="77777777" w:rsidR="00E46192" w:rsidRPr="007F7F48" w:rsidRDefault="00E46192" w:rsidP="00E46192">
            <w:pPr>
              <w:rPr>
                <w:rFonts w:ascii="Calibri" w:eastAsia="Times New Roman" w:hAnsi="Calibri" w:cs="Times New Roman"/>
                <w:color w:val="000000" w:themeColor="text1"/>
              </w:rPr>
            </w:pPr>
            <w:r w:rsidRPr="007F7F48">
              <w:rPr>
                <w:rFonts w:ascii="Calibri" w:eastAsia="Times New Roman" w:hAnsi="Calibri" w:cs="Times New Roman"/>
                <w:color w:val="000000" w:themeColor="text1"/>
              </w:rPr>
              <w:t>Sick Visit, New Patient</w:t>
            </w:r>
          </w:p>
        </w:tc>
        <w:tc>
          <w:tcPr>
            <w:tcW w:w="1300" w:type="dxa"/>
            <w:tcBorders>
              <w:top w:val="nil"/>
              <w:left w:val="nil"/>
              <w:bottom w:val="single" w:sz="4" w:space="0" w:color="auto"/>
              <w:right w:val="single" w:sz="4" w:space="0" w:color="auto"/>
            </w:tcBorders>
            <w:shd w:val="clear" w:color="auto" w:fill="auto"/>
            <w:noWrap/>
            <w:vAlign w:val="bottom"/>
            <w:hideMark/>
          </w:tcPr>
          <w:p w14:paraId="34A4ACD5" w14:textId="77777777" w:rsidR="00E46192" w:rsidRPr="007F7F48" w:rsidRDefault="00E46192" w:rsidP="00E46192">
            <w:pPr>
              <w:jc w:val="right"/>
              <w:rPr>
                <w:rFonts w:ascii="Calibri" w:eastAsia="Times New Roman" w:hAnsi="Calibri" w:cs="Times New Roman"/>
                <w:color w:val="000000" w:themeColor="text1"/>
              </w:rPr>
            </w:pPr>
            <w:r w:rsidRPr="007F7F48">
              <w:rPr>
                <w:rFonts w:ascii="Calibri" w:eastAsia="Times New Roman" w:hAnsi="Calibri" w:cs="Times New Roman"/>
                <w:color w:val="000000" w:themeColor="text1"/>
              </w:rPr>
              <w:t>99460</w:t>
            </w:r>
          </w:p>
        </w:tc>
        <w:tc>
          <w:tcPr>
            <w:tcW w:w="4380" w:type="dxa"/>
            <w:tcBorders>
              <w:top w:val="nil"/>
              <w:left w:val="nil"/>
              <w:bottom w:val="single" w:sz="4" w:space="0" w:color="auto"/>
              <w:right w:val="single" w:sz="4" w:space="0" w:color="auto"/>
            </w:tcBorders>
            <w:shd w:val="clear" w:color="auto" w:fill="auto"/>
            <w:noWrap/>
            <w:vAlign w:val="bottom"/>
            <w:hideMark/>
          </w:tcPr>
          <w:p w14:paraId="2C87408C" w14:textId="77777777" w:rsidR="00E46192" w:rsidRPr="007F7F48" w:rsidRDefault="00E46192" w:rsidP="00E46192">
            <w:pPr>
              <w:rPr>
                <w:rFonts w:ascii="Calibri" w:eastAsia="Times New Roman" w:hAnsi="Calibri" w:cs="Times New Roman"/>
                <w:color w:val="000000" w:themeColor="text1"/>
              </w:rPr>
            </w:pPr>
            <w:r w:rsidRPr="007F7F48">
              <w:rPr>
                <w:rFonts w:ascii="Calibri" w:eastAsia="Times New Roman" w:hAnsi="Calibri" w:cs="Times New Roman"/>
                <w:color w:val="000000" w:themeColor="text1"/>
              </w:rPr>
              <w:t>Initial E/M Healthy Newborn, in Hospital</w:t>
            </w:r>
          </w:p>
        </w:tc>
      </w:tr>
      <w:tr w:rsidR="00E46192" w:rsidRPr="007F7F48" w14:paraId="18632554" w14:textId="77777777" w:rsidTr="00E4619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77B60D5" w14:textId="77777777" w:rsidR="00E46192" w:rsidRPr="007F7F48" w:rsidRDefault="00E46192" w:rsidP="00E46192">
            <w:pPr>
              <w:jc w:val="right"/>
              <w:rPr>
                <w:rFonts w:ascii="Calibri" w:eastAsia="Times New Roman" w:hAnsi="Calibri" w:cs="Times New Roman"/>
                <w:color w:val="000000" w:themeColor="text1"/>
              </w:rPr>
            </w:pPr>
            <w:r w:rsidRPr="007F7F48">
              <w:rPr>
                <w:rFonts w:ascii="Calibri" w:eastAsia="Times New Roman" w:hAnsi="Calibri" w:cs="Times New Roman"/>
                <w:color w:val="000000" w:themeColor="text1"/>
              </w:rPr>
              <w:t>99205</w:t>
            </w:r>
          </w:p>
        </w:tc>
        <w:tc>
          <w:tcPr>
            <w:tcW w:w="4260" w:type="dxa"/>
            <w:tcBorders>
              <w:top w:val="nil"/>
              <w:left w:val="nil"/>
              <w:bottom w:val="single" w:sz="4" w:space="0" w:color="auto"/>
              <w:right w:val="single" w:sz="4" w:space="0" w:color="auto"/>
            </w:tcBorders>
            <w:shd w:val="clear" w:color="auto" w:fill="auto"/>
            <w:noWrap/>
            <w:vAlign w:val="bottom"/>
            <w:hideMark/>
          </w:tcPr>
          <w:p w14:paraId="233E6FDF" w14:textId="77777777" w:rsidR="00E46192" w:rsidRPr="007F7F48" w:rsidRDefault="00E46192" w:rsidP="00E46192">
            <w:pPr>
              <w:rPr>
                <w:rFonts w:ascii="Calibri" w:eastAsia="Times New Roman" w:hAnsi="Calibri" w:cs="Times New Roman"/>
                <w:color w:val="000000" w:themeColor="text1"/>
              </w:rPr>
            </w:pPr>
            <w:r w:rsidRPr="007F7F48">
              <w:rPr>
                <w:rFonts w:ascii="Calibri" w:eastAsia="Times New Roman" w:hAnsi="Calibri" w:cs="Times New Roman"/>
                <w:color w:val="000000" w:themeColor="text1"/>
              </w:rPr>
              <w:t>Sick Visit, New Patient</w:t>
            </w:r>
          </w:p>
        </w:tc>
        <w:tc>
          <w:tcPr>
            <w:tcW w:w="1300" w:type="dxa"/>
            <w:tcBorders>
              <w:top w:val="nil"/>
              <w:left w:val="nil"/>
              <w:bottom w:val="single" w:sz="4" w:space="0" w:color="auto"/>
              <w:right w:val="single" w:sz="4" w:space="0" w:color="auto"/>
            </w:tcBorders>
            <w:shd w:val="clear" w:color="auto" w:fill="auto"/>
            <w:noWrap/>
            <w:vAlign w:val="bottom"/>
            <w:hideMark/>
          </w:tcPr>
          <w:p w14:paraId="2D568319" w14:textId="77777777" w:rsidR="00E46192" w:rsidRPr="007F7F48" w:rsidRDefault="00E46192" w:rsidP="00E46192">
            <w:pPr>
              <w:jc w:val="right"/>
              <w:rPr>
                <w:rFonts w:ascii="Calibri" w:eastAsia="Times New Roman" w:hAnsi="Calibri" w:cs="Times New Roman"/>
                <w:color w:val="000000" w:themeColor="text1"/>
              </w:rPr>
            </w:pPr>
            <w:r w:rsidRPr="007F7F48">
              <w:rPr>
                <w:rFonts w:ascii="Calibri" w:eastAsia="Times New Roman" w:hAnsi="Calibri" w:cs="Times New Roman"/>
                <w:color w:val="000000" w:themeColor="text1"/>
              </w:rPr>
              <w:t>99462</w:t>
            </w:r>
          </w:p>
        </w:tc>
        <w:tc>
          <w:tcPr>
            <w:tcW w:w="4380" w:type="dxa"/>
            <w:tcBorders>
              <w:top w:val="nil"/>
              <w:left w:val="nil"/>
              <w:bottom w:val="single" w:sz="4" w:space="0" w:color="auto"/>
              <w:right w:val="single" w:sz="4" w:space="0" w:color="auto"/>
            </w:tcBorders>
            <w:shd w:val="clear" w:color="auto" w:fill="auto"/>
            <w:noWrap/>
            <w:vAlign w:val="bottom"/>
            <w:hideMark/>
          </w:tcPr>
          <w:p w14:paraId="6AF01BB0" w14:textId="77777777" w:rsidR="00E46192" w:rsidRPr="007F7F48" w:rsidRDefault="00E46192" w:rsidP="00E46192">
            <w:pPr>
              <w:rPr>
                <w:rFonts w:ascii="Calibri" w:eastAsia="Times New Roman" w:hAnsi="Calibri" w:cs="Times New Roman"/>
                <w:color w:val="000000" w:themeColor="text1"/>
              </w:rPr>
            </w:pPr>
            <w:r w:rsidRPr="007F7F48">
              <w:rPr>
                <w:rFonts w:ascii="Calibri" w:eastAsia="Times New Roman" w:hAnsi="Calibri" w:cs="Times New Roman"/>
                <w:color w:val="000000" w:themeColor="text1"/>
              </w:rPr>
              <w:t>Subsequent Newborn E/M Per Day Hospital</w:t>
            </w:r>
          </w:p>
        </w:tc>
      </w:tr>
      <w:tr w:rsidR="00E46192" w:rsidRPr="007F7F48" w14:paraId="69F0CC96" w14:textId="77777777" w:rsidTr="00E4619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E9BBAB1" w14:textId="77777777" w:rsidR="00E46192" w:rsidRPr="007F7F48" w:rsidRDefault="00E46192" w:rsidP="00E46192">
            <w:pPr>
              <w:jc w:val="right"/>
              <w:rPr>
                <w:rFonts w:ascii="Calibri" w:eastAsia="Times New Roman" w:hAnsi="Calibri" w:cs="Times New Roman"/>
                <w:color w:val="000000" w:themeColor="text1"/>
              </w:rPr>
            </w:pPr>
            <w:r w:rsidRPr="007F7F48">
              <w:rPr>
                <w:rFonts w:ascii="Calibri" w:eastAsia="Times New Roman" w:hAnsi="Calibri" w:cs="Times New Roman"/>
                <w:color w:val="000000" w:themeColor="text1"/>
              </w:rPr>
              <w:t>99212</w:t>
            </w:r>
          </w:p>
        </w:tc>
        <w:tc>
          <w:tcPr>
            <w:tcW w:w="4260" w:type="dxa"/>
            <w:tcBorders>
              <w:top w:val="nil"/>
              <w:left w:val="nil"/>
              <w:bottom w:val="single" w:sz="4" w:space="0" w:color="auto"/>
              <w:right w:val="single" w:sz="4" w:space="0" w:color="auto"/>
            </w:tcBorders>
            <w:shd w:val="clear" w:color="auto" w:fill="auto"/>
            <w:noWrap/>
            <w:vAlign w:val="bottom"/>
            <w:hideMark/>
          </w:tcPr>
          <w:p w14:paraId="2755F477" w14:textId="77777777" w:rsidR="00E46192" w:rsidRPr="007F7F48" w:rsidRDefault="00E46192" w:rsidP="00E46192">
            <w:pPr>
              <w:rPr>
                <w:rFonts w:ascii="Calibri" w:eastAsia="Times New Roman" w:hAnsi="Calibri" w:cs="Times New Roman"/>
                <w:color w:val="000000" w:themeColor="text1"/>
              </w:rPr>
            </w:pPr>
            <w:r w:rsidRPr="007F7F48">
              <w:rPr>
                <w:rFonts w:ascii="Calibri" w:eastAsia="Times New Roman" w:hAnsi="Calibri" w:cs="Times New Roman"/>
                <w:color w:val="000000" w:themeColor="text1"/>
              </w:rPr>
              <w:t>Office/Outpatient Visit Established Patient</w:t>
            </w:r>
          </w:p>
        </w:tc>
        <w:tc>
          <w:tcPr>
            <w:tcW w:w="1300" w:type="dxa"/>
            <w:tcBorders>
              <w:top w:val="nil"/>
              <w:left w:val="nil"/>
              <w:bottom w:val="single" w:sz="4" w:space="0" w:color="auto"/>
              <w:right w:val="single" w:sz="4" w:space="0" w:color="auto"/>
            </w:tcBorders>
            <w:shd w:val="clear" w:color="auto" w:fill="auto"/>
            <w:noWrap/>
            <w:vAlign w:val="bottom"/>
            <w:hideMark/>
          </w:tcPr>
          <w:p w14:paraId="27903CBE" w14:textId="77777777" w:rsidR="00E46192" w:rsidRPr="007F7F48" w:rsidRDefault="00E46192" w:rsidP="00E46192">
            <w:pPr>
              <w:jc w:val="right"/>
              <w:rPr>
                <w:rFonts w:ascii="Calibri" w:eastAsia="Times New Roman" w:hAnsi="Calibri" w:cs="Times New Roman"/>
                <w:color w:val="000000" w:themeColor="text1"/>
              </w:rPr>
            </w:pPr>
            <w:r w:rsidRPr="007F7F48">
              <w:rPr>
                <w:rFonts w:ascii="Calibri" w:eastAsia="Times New Roman" w:hAnsi="Calibri" w:cs="Times New Roman"/>
                <w:color w:val="000000" w:themeColor="text1"/>
              </w:rPr>
              <w:t>99468</w:t>
            </w:r>
          </w:p>
        </w:tc>
        <w:tc>
          <w:tcPr>
            <w:tcW w:w="4380" w:type="dxa"/>
            <w:tcBorders>
              <w:top w:val="nil"/>
              <w:left w:val="nil"/>
              <w:bottom w:val="single" w:sz="4" w:space="0" w:color="auto"/>
              <w:right w:val="single" w:sz="4" w:space="0" w:color="auto"/>
            </w:tcBorders>
            <w:shd w:val="clear" w:color="auto" w:fill="auto"/>
            <w:noWrap/>
            <w:vAlign w:val="bottom"/>
            <w:hideMark/>
          </w:tcPr>
          <w:p w14:paraId="637711C0" w14:textId="77777777" w:rsidR="00E46192" w:rsidRPr="007F7F48" w:rsidRDefault="00E46192" w:rsidP="00E46192">
            <w:pPr>
              <w:rPr>
                <w:rFonts w:ascii="Calibri" w:eastAsia="Times New Roman" w:hAnsi="Calibri" w:cs="Times New Roman"/>
                <w:color w:val="000000" w:themeColor="text1"/>
              </w:rPr>
            </w:pPr>
            <w:r w:rsidRPr="007F7F48">
              <w:rPr>
                <w:rFonts w:ascii="Calibri" w:eastAsia="Times New Roman" w:hAnsi="Calibri" w:cs="Times New Roman"/>
                <w:color w:val="000000" w:themeColor="text1"/>
              </w:rPr>
              <w:t>Neonate Critical Care, initial</w:t>
            </w:r>
          </w:p>
        </w:tc>
      </w:tr>
      <w:tr w:rsidR="00E46192" w:rsidRPr="007F7F48" w14:paraId="2D2A40CD" w14:textId="77777777" w:rsidTr="00E4619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5E58E87" w14:textId="77777777" w:rsidR="00E46192" w:rsidRPr="007F7F48" w:rsidRDefault="00E46192" w:rsidP="00E46192">
            <w:pPr>
              <w:jc w:val="right"/>
              <w:rPr>
                <w:rFonts w:ascii="Calibri" w:eastAsia="Times New Roman" w:hAnsi="Calibri" w:cs="Times New Roman"/>
                <w:color w:val="000000" w:themeColor="text1"/>
              </w:rPr>
            </w:pPr>
            <w:r w:rsidRPr="007F7F48">
              <w:rPr>
                <w:rFonts w:ascii="Calibri" w:eastAsia="Times New Roman" w:hAnsi="Calibri" w:cs="Times New Roman"/>
                <w:color w:val="000000" w:themeColor="text1"/>
              </w:rPr>
              <w:t>99214</w:t>
            </w:r>
          </w:p>
        </w:tc>
        <w:tc>
          <w:tcPr>
            <w:tcW w:w="4260" w:type="dxa"/>
            <w:tcBorders>
              <w:top w:val="nil"/>
              <w:left w:val="nil"/>
              <w:bottom w:val="single" w:sz="4" w:space="0" w:color="auto"/>
              <w:right w:val="single" w:sz="4" w:space="0" w:color="auto"/>
            </w:tcBorders>
            <w:shd w:val="clear" w:color="auto" w:fill="auto"/>
            <w:noWrap/>
            <w:vAlign w:val="bottom"/>
            <w:hideMark/>
          </w:tcPr>
          <w:p w14:paraId="6299AA6E" w14:textId="77777777" w:rsidR="00E46192" w:rsidRPr="007F7F48" w:rsidRDefault="00E46192" w:rsidP="00E46192">
            <w:pPr>
              <w:rPr>
                <w:rFonts w:ascii="Calibri" w:eastAsia="Times New Roman" w:hAnsi="Calibri" w:cs="Times New Roman"/>
                <w:color w:val="000000" w:themeColor="text1"/>
              </w:rPr>
            </w:pPr>
            <w:r w:rsidRPr="007F7F48">
              <w:rPr>
                <w:rFonts w:ascii="Calibri" w:eastAsia="Times New Roman" w:hAnsi="Calibri" w:cs="Times New Roman"/>
                <w:color w:val="000000" w:themeColor="text1"/>
              </w:rPr>
              <w:t>Office/Outpatient Visit Established Patient</w:t>
            </w:r>
          </w:p>
        </w:tc>
        <w:tc>
          <w:tcPr>
            <w:tcW w:w="1300" w:type="dxa"/>
            <w:tcBorders>
              <w:top w:val="nil"/>
              <w:left w:val="nil"/>
              <w:bottom w:val="single" w:sz="4" w:space="0" w:color="auto"/>
              <w:right w:val="single" w:sz="4" w:space="0" w:color="auto"/>
            </w:tcBorders>
            <w:shd w:val="clear" w:color="auto" w:fill="auto"/>
            <w:noWrap/>
            <w:vAlign w:val="bottom"/>
            <w:hideMark/>
          </w:tcPr>
          <w:p w14:paraId="3C2C328D" w14:textId="77777777" w:rsidR="00E46192" w:rsidRPr="007F7F48" w:rsidRDefault="00E46192" w:rsidP="00E46192">
            <w:pPr>
              <w:jc w:val="right"/>
              <w:rPr>
                <w:rFonts w:ascii="Calibri" w:eastAsia="Times New Roman" w:hAnsi="Calibri" w:cs="Times New Roman"/>
                <w:color w:val="000000" w:themeColor="text1"/>
              </w:rPr>
            </w:pPr>
            <w:r w:rsidRPr="007F7F48">
              <w:rPr>
                <w:rFonts w:ascii="Calibri" w:eastAsia="Times New Roman" w:hAnsi="Calibri" w:cs="Times New Roman"/>
                <w:color w:val="000000" w:themeColor="text1"/>
              </w:rPr>
              <w:t>99469</w:t>
            </w:r>
          </w:p>
        </w:tc>
        <w:tc>
          <w:tcPr>
            <w:tcW w:w="4380" w:type="dxa"/>
            <w:tcBorders>
              <w:top w:val="nil"/>
              <w:left w:val="nil"/>
              <w:bottom w:val="single" w:sz="4" w:space="0" w:color="auto"/>
              <w:right w:val="single" w:sz="4" w:space="0" w:color="auto"/>
            </w:tcBorders>
            <w:shd w:val="clear" w:color="auto" w:fill="auto"/>
            <w:noWrap/>
            <w:vAlign w:val="bottom"/>
            <w:hideMark/>
          </w:tcPr>
          <w:p w14:paraId="069C16FB" w14:textId="77777777" w:rsidR="00E46192" w:rsidRPr="007F7F48" w:rsidRDefault="00E46192" w:rsidP="00E46192">
            <w:pPr>
              <w:rPr>
                <w:rFonts w:ascii="Calibri" w:eastAsia="Times New Roman" w:hAnsi="Calibri" w:cs="Times New Roman"/>
                <w:color w:val="000000" w:themeColor="text1"/>
              </w:rPr>
            </w:pPr>
            <w:r w:rsidRPr="007F7F48">
              <w:rPr>
                <w:rFonts w:ascii="Calibri" w:eastAsia="Times New Roman" w:hAnsi="Calibri" w:cs="Times New Roman"/>
                <w:color w:val="000000" w:themeColor="text1"/>
              </w:rPr>
              <w:t>Neonate Critical Care Subsequent day</w:t>
            </w:r>
          </w:p>
        </w:tc>
      </w:tr>
      <w:tr w:rsidR="00E46192" w:rsidRPr="007F7F48" w14:paraId="4D4289C5" w14:textId="77777777" w:rsidTr="00E4619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904B2FE" w14:textId="77777777" w:rsidR="00E46192" w:rsidRPr="007F7F48" w:rsidRDefault="00E46192" w:rsidP="00E46192">
            <w:pPr>
              <w:jc w:val="right"/>
              <w:rPr>
                <w:rFonts w:ascii="Calibri" w:eastAsia="Times New Roman" w:hAnsi="Calibri" w:cs="Times New Roman"/>
                <w:color w:val="000000" w:themeColor="text1"/>
              </w:rPr>
            </w:pPr>
            <w:r w:rsidRPr="007F7F48">
              <w:rPr>
                <w:rFonts w:ascii="Calibri" w:eastAsia="Times New Roman" w:hAnsi="Calibri" w:cs="Times New Roman"/>
                <w:color w:val="000000" w:themeColor="text1"/>
              </w:rPr>
              <w:t>99215</w:t>
            </w:r>
          </w:p>
        </w:tc>
        <w:tc>
          <w:tcPr>
            <w:tcW w:w="4260" w:type="dxa"/>
            <w:tcBorders>
              <w:top w:val="nil"/>
              <w:left w:val="nil"/>
              <w:bottom w:val="single" w:sz="4" w:space="0" w:color="auto"/>
              <w:right w:val="single" w:sz="4" w:space="0" w:color="auto"/>
            </w:tcBorders>
            <w:shd w:val="clear" w:color="auto" w:fill="auto"/>
            <w:noWrap/>
            <w:vAlign w:val="bottom"/>
            <w:hideMark/>
          </w:tcPr>
          <w:p w14:paraId="54538ECB" w14:textId="77777777" w:rsidR="00E46192" w:rsidRPr="007F7F48" w:rsidRDefault="00E46192" w:rsidP="00E46192">
            <w:pPr>
              <w:rPr>
                <w:rFonts w:ascii="Calibri" w:eastAsia="Times New Roman" w:hAnsi="Calibri" w:cs="Times New Roman"/>
                <w:color w:val="000000" w:themeColor="text1"/>
              </w:rPr>
            </w:pPr>
            <w:r w:rsidRPr="007F7F48">
              <w:rPr>
                <w:rFonts w:ascii="Calibri" w:eastAsia="Times New Roman" w:hAnsi="Calibri" w:cs="Times New Roman"/>
                <w:color w:val="000000" w:themeColor="text1"/>
              </w:rPr>
              <w:t>Office/Outpatient Visit Established Patient</w:t>
            </w:r>
          </w:p>
        </w:tc>
        <w:tc>
          <w:tcPr>
            <w:tcW w:w="1300" w:type="dxa"/>
            <w:tcBorders>
              <w:top w:val="nil"/>
              <w:left w:val="nil"/>
              <w:bottom w:val="single" w:sz="4" w:space="0" w:color="auto"/>
              <w:right w:val="single" w:sz="4" w:space="0" w:color="auto"/>
            </w:tcBorders>
            <w:shd w:val="clear" w:color="auto" w:fill="auto"/>
            <w:noWrap/>
            <w:vAlign w:val="bottom"/>
            <w:hideMark/>
          </w:tcPr>
          <w:p w14:paraId="2499D764" w14:textId="77777777" w:rsidR="00E46192" w:rsidRPr="007F7F48" w:rsidRDefault="00E46192" w:rsidP="00E46192">
            <w:pPr>
              <w:jc w:val="right"/>
              <w:rPr>
                <w:rFonts w:ascii="Calibri" w:eastAsia="Times New Roman" w:hAnsi="Calibri" w:cs="Times New Roman"/>
                <w:color w:val="000000" w:themeColor="text1"/>
              </w:rPr>
            </w:pPr>
            <w:r w:rsidRPr="007F7F48">
              <w:rPr>
                <w:rFonts w:ascii="Calibri" w:eastAsia="Times New Roman" w:hAnsi="Calibri" w:cs="Times New Roman"/>
                <w:color w:val="000000" w:themeColor="text1"/>
              </w:rPr>
              <w:t>99477</w:t>
            </w:r>
          </w:p>
        </w:tc>
        <w:tc>
          <w:tcPr>
            <w:tcW w:w="4380" w:type="dxa"/>
            <w:tcBorders>
              <w:top w:val="nil"/>
              <w:left w:val="nil"/>
              <w:bottom w:val="single" w:sz="4" w:space="0" w:color="auto"/>
              <w:right w:val="single" w:sz="4" w:space="0" w:color="auto"/>
            </w:tcBorders>
            <w:shd w:val="clear" w:color="auto" w:fill="auto"/>
            <w:noWrap/>
            <w:vAlign w:val="bottom"/>
            <w:hideMark/>
          </w:tcPr>
          <w:p w14:paraId="3CE8E268" w14:textId="77777777" w:rsidR="00E46192" w:rsidRPr="007F7F48" w:rsidRDefault="00E46192" w:rsidP="00E46192">
            <w:pPr>
              <w:rPr>
                <w:rFonts w:ascii="Calibri" w:eastAsia="Times New Roman" w:hAnsi="Calibri" w:cs="Times New Roman"/>
                <w:color w:val="000000" w:themeColor="text1"/>
              </w:rPr>
            </w:pPr>
            <w:r w:rsidRPr="007F7F48">
              <w:rPr>
                <w:rFonts w:ascii="Calibri" w:eastAsia="Times New Roman" w:hAnsi="Calibri" w:cs="Times New Roman"/>
                <w:color w:val="000000" w:themeColor="text1"/>
              </w:rPr>
              <w:t>Initial Day, Hospital Neonate Care</w:t>
            </w:r>
          </w:p>
        </w:tc>
      </w:tr>
      <w:tr w:rsidR="00E46192" w:rsidRPr="007F7F48" w14:paraId="3AE4A704" w14:textId="77777777" w:rsidTr="00E4619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CAC2A2E" w14:textId="77777777" w:rsidR="00E46192" w:rsidRPr="007F7F48" w:rsidRDefault="00E46192" w:rsidP="00E46192">
            <w:pPr>
              <w:jc w:val="right"/>
              <w:rPr>
                <w:rFonts w:ascii="Calibri" w:eastAsia="Times New Roman" w:hAnsi="Calibri" w:cs="Times New Roman"/>
                <w:color w:val="000000" w:themeColor="text1"/>
              </w:rPr>
            </w:pPr>
            <w:r w:rsidRPr="007F7F48">
              <w:rPr>
                <w:rFonts w:ascii="Calibri" w:eastAsia="Times New Roman" w:hAnsi="Calibri" w:cs="Times New Roman"/>
                <w:color w:val="000000" w:themeColor="text1"/>
              </w:rPr>
              <w:t>99217</w:t>
            </w:r>
          </w:p>
        </w:tc>
        <w:tc>
          <w:tcPr>
            <w:tcW w:w="4260" w:type="dxa"/>
            <w:tcBorders>
              <w:top w:val="nil"/>
              <w:left w:val="nil"/>
              <w:bottom w:val="single" w:sz="4" w:space="0" w:color="auto"/>
              <w:right w:val="single" w:sz="4" w:space="0" w:color="auto"/>
            </w:tcBorders>
            <w:shd w:val="clear" w:color="auto" w:fill="auto"/>
            <w:noWrap/>
            <w:vAlign w:val="bottom"/>
            <w:hideMark/>
          </w:tcPr>
          <w:p w14:paraId="43DAD17F" w14:textId="77777777" w:rsidR="00E46192" w:rsidRPr="007F7F48" w:rsidRDefault="00E46192" w:rsidP="00E46192">
            <w:pPr>
              <w:rPr>
                <w:rFonts w:ascii="Calibri" w:eastAsia="Times New Roman" w:hAnsi="Calibri" w:cs="Times New Roman"/>
                <w:color w:val="000000" w:themeColor="text1"/>
              </w:rPr>
            </w:pPr>
            <w:r w:rsidRPr="007F7F48">
              <w:rPr>
                <w:rFonts w:ascii="Calibri" w:eastAsia="Times New Roman" w:hAnsi="Calibri" w:cs="Times New Roman"/>
                <w:color w:val="000000" w:themeColor="text1"/>
              </w:rPr>
              <w:t>Observation Care, Discharge</w:t>
            </w:r>
          </w:p>
        </w:tc>
        <w:tc>
          <w:tcPr>
            <w:tcW w:w="1300" w:type="dxa"/>
            <w:tcBorders>
              <w:top w:val="nil"/>
              <w:left w:val="nil"/>
              <w:bottom w:val="single" w:sz="4" w:space="0" w:color="auto"/>
              <w:right w:val="single" w:sz="4" w:space="0" w:color="auto"/>
            </w:tcBorders>
            <w:shd w:val="clear" w:color="auto" w:fill="auto"/>
            <w:noWrap/>
            <w:vAlign w:val="bottom"/>
            <w:hideMark/>
          </w:tcPr>
          <w:p w14:paraId="3CA3C41D" w14:textId="77777777" w:rsidR="00E46192" w:rsidRPr="007F7F48" w:rsidRDefault="00E46192" w:rsidP="00E46192">
            <w:pPr>
              <w:jc w:val="right"/>
              <w:rPr>
                <w:rFonts w:ascii="Calibri" w:eastAsia="Times New Roman" w:hAnsi="Calibri" w:cs="Times New Roman"/>
                <w:color w:val="000000" w:themeColor="text1"/>
              </w:rPr>
            </w:pPr>
            <w:r w:rsidRPr="007F7F48">
              <w:rPr>
                <w:rFonts w:ascii="Calibri" w:eastAsia="Times New Roman" w:hAnsi="Calibri" w:cs="Times New Roman"/>
                <w:color w:val="000000" w:themeColor="text1"/>
              </w:rPr>
              <w:t>99213*</w:t>
            </w:r>
          </w:p>
        </w:tc>
        <w:tc>
          <w:tcPr>
            <w:tcW w:w="4380" w:type="dxa"/>
            <w:tcBorders>
              <w:top w:val="nil"/>
              <w:left w:val="nil"/>
              <w:bottom w:val="single" w:sz="4" w:space="0" w:color="auto"/>
              <w:right w:val="single" w:sz="4" w:space="0" w:color="auto"/>
            </w:tcBorders>
            <w:shd w:val="clear" w:color="auto" w:fill="auto"/>
            <w:noWrap/>
            <w:vAlign w:val="bottom"/>
            <w:hideMark/>
          </w:tcPr>
          <w:p w14:paraId="71A7513E" w14:textId="77777777" w:rsidR="00E46192" w:rsidRPr="007F7F48" w:rsidRDefault="00E46192" w:rsidP="00E46192">
            <w:pPr>
              <w:rPr>
                <w:rFonts w:ascii="Calibri" w:eastAsia="Times New Roman" w:hAnsi="Calibri" w:cs="Times New Roman"/>
                <w:color w:val="000000" w:themeColor="text1"/>
              </w:rPr>
            </w:pPr>
            <w:r w:rsidRPr="007F7F48">
              <w:rPr>
                <w:rFonts w:ascii="Calibri" w:eastAsia="Times New Roman" w:hAnsi="Calibri" w:cs="Times New Roman"/>
                <w:color w:val="000000" w:themeColor="text1"/>
              </w:rPr>
              <w:t>Office Visit, Established Patient</w:t>
            </w:r>
          </w:p>
        </w:tc>
      </w:tr>
      <w:tr w:rsidR="00E46192" w:rsidRPr="007F7F48" w14:paraId="3FEB2FFF" w14:textId="77777777" w:rsidTr="00E4619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0E82914" w14:textId="77777777" w:rsidR="00E46192" w:rsidRPr="007F7F48" w:rsidRDefault="00E46192" w:rsidP="00E46192">
            <w:pPr>
              <w:jc w:val="right"/>
              <w:rPr>
                <w:rFonts w:ascii="Calibri" w:eastAsia="Times New Roman" w:hAnsi="Calibri" w:cs="Times New Roman"/>
                <w:color w:val="000000" w:themeColor="text1"/>
              </w:rPr>
            </w:pPr>
            <w:r w:rsidRPr="007F7F48">
              <w:rPr>
                <w:rFonts w:ascii="Calibri" w:eastAsia="Times New Roman" w:hAnsi="Calibri" w:cs="Times New Roman"/>
                <w:color w:val="000000" w:themeColor="text1"/>
              </w:rPr>
              <w:t>99218</w:t>
            </w:r>
          </w:p>
        </w:tc>
        <w:tc>
          <w:tcPr>
            <w:tcW w:w="4260" w:type="dxa"/>
            <w:tcBorders>
              <w:top w:val="nil"/>
              <w:left w:val="nil"/>
              <w:bottom w:val="single" w:sz="4" w:space="0" w:color="auto"/>
              <w:right w:val="single" w:sz="4" w:space="0" w:color="auto"/>
            </w:tcBorders>
            <w:shd w:val="clear" w:color="auto" w:fill="auto"/>
            <w:noWrap/>
            <w:vAlign w:val="bottom"/>
            <w:hideMark/>
          </w:tcPr>
          <w:p w14:paraId="157CE24C" w14:textId="77777777" w:rsidR="00E46192" w:rsidRPr="007F7F48" w:rsidRDefault="00E46192" w:rsidP="00E46192">
            <w:pPr>
              <w:rPr>
                <w:rFonts w:ascii="Calibri" w:eastAsia="Times New Roman" w:hAnsi="Calibri" w:cs="Times New Roman"/>
                <w:color w:val="000000" w:themeColor="text1"/>
              </w:rPr>
            </w:pPr>
            <w:r w:rsidRPr="007F7F48">
              <w:rPr>
                <w:rFonts w:ascii="Calibri" w:eastAsia="Times New Roman" w:hAnsi="Calibri" w:cs="Times New Roman"/>
                <w:color w:val="000000" w:themeColor="text1"/>
              </w:rPr>
              <w:t>Initial Observation Care</w:t>
            </w:r>
          </w:p>
        </w:tc>
        <w:tc>
          <w:tcPr>
            <w:tcW w:w="1300" w:type="dxa"/>
            <w:tcBorders>
              <w:top w:val="nil"/>
              <w:left w:val="nil"/>
              <w:bottom w:val="single" w:sz="4" w:space="0" w:color="auto"/>
              <w:right w:val="single" w:sz="4" w:space="0" w:color="auto"/>
            </w:tcBorders>
            <w:shd w:val="clear" w:color="auto" w:fill="auto"/>
            <w:noWrap/>
            <w:vAlign w:val="bottom"/>
            <w:hideMark/>
          </w:tcPr>
          <w:p w14:paraId="7302452A" w14:textId="77777777" w:rsidR="00E46192" w:rsidRPr="007F7F48" w:rsidRDefault="00E46192" w:rsidP="00E46192">
            <w:pPr>
              <w:jc w:val="right"/>
              <w:rPr>
                <w:rFonts w:ascii="Calibri" w:eastAsia="Times New Roman" w:hAnsi="Calibri" w:cs="Times New Roman"/>
                <w:color w:val="000000" w:themeColor="text1"/>
              </w:rPr>
            </w:pPr>
            <w:r w:rsidRPr="007F7F48">
              <w:rPr>
                <w:rFonts w:ascii="Calibri" w:eastAsia="Times New Roman" w:hAnsi="Calibri" w:cs="Times New Roman"/>
                <w:color w:val="000000" w:themeColor="text1"/>
              </w:rPr>
              <w:t>99391*</w:t>
            </w:r>
          </w:p>
        </w:tc>
        <w:tc>
          <w:tcPr>
            <w:tcW w:w="4380" w:type="dxa"/>
            <w:tcBorders>
              <w:top w:val="nil"/>
              <w:left w:val="nil"/>
              <w:bottom w:val="single" w:sz="4" w:space="0" w:color="auto"/>
              <w:right w:val="single" w:sz="4" w:space="0" w:color="auto"/>
            </w:tcBorders>
            <w:shd w:val="clear" w:color="auto" w:fill="auto"/>
            <w:noWrap/>
            <w:vAlign w:val="bottom"/>
            <w:hideMark/>
          </w:tcPr>
          <w:p w14:paraId="39244801" w14:textId="77777777" w:rsidR="00E46192" w:rsidRPr="007F7F48" w:rsidRDefault="00E46192" w:rsidP="00E46192">
            <w:pPr>
              <w:rPr>
                <w:rFonts w:ascii="Calibri" w:eastAsia="Times New Roman" w:hAnsi="Calibri" w:cs="Times New Roman"/>
                <w:color w:val="000000" w:themeColor="text1"/>
              </w:rPr>
            </w:pPr>
            <w:r w:rsidRPr="007F7F48">
              <w:rPr>
                <w:rFonts w:ascii="Calibri" w:eastAsia="Times New Roman" w:hAnsi="Calibri" w:cs="Times New Roman"/>
                <w:color w:val="000000" w:themeColor="text1"/>
              </w:rPr>
              <w:t>PM  E/M, Est Patient, Infant</w:t>
            </w:r>
          </w:p>
        </w:tc>
      </w:tr>
      <w:tr w:rsidR="00E46192" w:rsidRPr="007F7F48" w14:paraId="2C798B6B" w14:textId="77777777" w:rsidTr="00E4619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C9D171D" w14:textId="77777777" w:rsidR="00E46192" w:rsidRPr="007F7F48" w:rsidRDefault="00E46192" w:rsidP="00E46192">
            <w:pPr>
              <w:jc w:val="right"/>
              <w:rPr>
                <w:rFonts w:ascii="Calibri" w:eastAsia="Times New Roman" w:hAnsi="Calibri" w:cs="Times New Roman"/>
                <w:color w:val="000000" w:themeColor="text1"/>
              </w:rPr>
            </w:pPr>
            <w:r w:rsidRPr="007F7F48">
              <w:rPr>
                <w:rFonts w:ascii="Calibri" w:eastAsia="Times New Roman" w:hAnsi="Calibri" w:cs="Times New Roman"/>
                <w:color w:val="000000" w:themeColor="text1"/>
              </w:rPr>
              <w:t>99221</w:t>
            </w:r>
          </w:p>
        </w:tc>
        <w:tc>
          <w:tcPr>
            <w:tcW w:w="4260" w:type="dxa"/>
            <w:tcBorders>
              <w:top w:val="nil"/>
              <w:left w:val="nil"/>
              <w:bottom w:val="single" w:sz="4" w:space="0" w:color="auto"/>
              <w:right w:val="single" w:sz="4" w:space="0" w:color="auto"/>
            </w:tcBorders>
            <w:shd w:val="clear" w:color="auto" w:fill="auto"/>
            <w:noWrap/>
            <w:vAlign w:val="bottom"/>
            <w:hideMark/>
          </w:tcPr>
          <w:p w14:paraId="718C8654" w14:textId="77777777" w:rsidR="00E46192" w:rsidRPr="007F7F48" w:rsidRDefault="00E46192" w:rsidP="00E46192">
            <w:pPr>
              <w:rPr>
                <w:rFonts w:ascii="Calibri" w:eastAsia="Times New Roman" w:hAnsi="Calibri" w:cs="Times New Roman"/>
                <w:color w:val="000000" w:themeColor="text1"/>
              </w:rPr>
            </w:pPr>
            <w:r w:rsidRPr="007F7F48">
              <w:rPr>
                <w:rFonts w:ascii="Calibri" w:eastAsia="Times New Roman" w:hAnsi="Calibri" w:cs="Times New Roman"/>
                <w:color w:val="000000" w:themeColor="text1"/>
              </w:rPr>
              <w:t>Initial hospital care</w:t>
            </w:r>
          </w:p>
        </w:tc>
        <w:tc>
          <w:tcPr>
            <w:tcW w:w="1300" w:type="dxa"/>
            <w:tcBorders>
              <w:top w:val="nil"/>
              <w:left w:val="nil"/>
              <w:bottom w:val="single" w:sz="4" w:space="0" w:color="auto"/>
              <w:right w:val="single" w:sz="4" w:space="0" w:color="auto"/>
            </w:tcBorders>
            <w:shd w:val="clear" w:color="auto" w:fill="auto"/>
            <w:noWrap/>
            <w:vAlign w:val="bottom"/>
            <w:hideMark/>
          </w:tcPr>
          <w:p w14:paraId="370A39B4" w14:textId="77777777" w:rsidR="00E46192" w:rsidRPr="007F7F48" w:rsidRDefault="00E46192" w:rsidP="00E46192">
            <w:pPr>
              <w:jc w:val="right"/>
              <w:rPr>
                <w:rFonts w:ascii="Calibri" w:eastAsia="Times New Roman" w:hAnsi="Calibri" w:cs="Times New Roman"/>
                <w:color w:val="000000" w:themeColor="text1"/>
              </w:rPr>
            </w:pPr>
            <w:r w:rsidRPr="007F7F48">
              <w:rPr>
                <w:rFonts w:ascii="Calibri" w:eastAsia="Times New Roman" w:hAnsi="Calibri" w:cs="Times New Roman"/>
                <w:color w:val="000000" w:themeColor="text1"/>
              </w:rPr>
              <w:t>99392*</w:t>
            </w:r>
          </w:p>
        </w:tc>
        <w:tc>
          <w:tcPr>
            <w:tcW w:w="4380" w:type="dxa"/>
            <w:tcBorders>
              <w:top w:val="nil"/>
              <w:left w:val="nil"/>
              <w:bottom w:val="single" w:sz="4" w:space="0" w:color="auto"/>
              <w:right w:val="single" w:sz="4" w:space="0" w:color="auto"/>
            </w:tcBorders>
            <w:shd w:val="clear" w:color="auto" w:fill="auto"/>
            <w:noWrap/>
            <w:vAlign w:val="bottom"/>
            <w:hideMark/>
          </w:tcPr>
          <w:p w14:paraId="1E548B87" w14:textId="77777777" w:rsidR="00E46192" w:rsidRPr="007F7F48" w:rsidRDefault="00E46192" w:rsidP="00E46192">
            <w:pPr>
              <w:rPr>
                <w:rFonts w:ascii="Calibri" w:eastAsia="Times New Roman" w:hAnsi="Calibri" w:cs="Times New Roman"/>
                <w:color w:val="000000" w:themeColor="text1"/>
              </w:rPr>
            </w:pPr>
            <w:r w:rsidRPr="007F7F48">
              <w:rPr>
                <w:rFonts w:ascii="Calibri" w:eastAsia="Times New Roman" w:hAnsi="Calibri" w:cs="Times New Roman"/>
                <w:color w:val="000000" w:themeColor="text1"/>
              </w:rPr>
              <w:t>Preventive Visit Est Patient, Age 1-4</w:t>
            </w:r>
          </w:p>
        </w:tc>
      </w:tr>
      <w:tr w:rsidR="00E46192" w:rsidRPr="007F7F48" w14:paraId="42FC4CCE" w14:textId="77777777" w:rsidTr="00E4619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DE64563" w14:textId="77777777" w:rsidR="00E46192" w:rsidRPr="007F7F48" w:rsidRDefault="00E46192" w:rsidP="00E46192">
            <w:pPr>
              <w:jc w:val="right"/>
              <w:rPr>
                <w:rFonts w:ascii="Calibri" w:eastAsia="Times New Roman" w:hAnsi="Calibri" w:cs="Times New Roman"/>
                <w:color w:val="000000" w:themeColor="text1"/>
              </w:rPr>
            </w:pPr>
            <w:r w:rsidRPr="007F7F48">
              <w:rPr>
                <w:rFonts w:ascii="Calibri" w:eastAsia="Times New Roman" w:hAnsi="Calibri" w:cs="Times New Roman"/>
                <w:color w:val="000000" w:themeColor="text1"/>
              </w:rPr>
              <w:t>99222</w:t>
            </w:r>
          </w:p>
        </w:tc>
        <w:tc>
          <w:tcPr>
            <w:tcW w:w="4260" w:type="dxa"/>
            <w:tcBorders>
              <w:top w:val="nil"/>
              <w:left w:val="nil"/>
              <w:bottom w:val="single" w:sz="4" w:space="0" w:color="auto"/>
              <w:right w:val="single" w:sz="4" w:space="0" w:color="auto"/>
            </w:tcBorders>
            <w:shd w:val="clear" w:color="auto" w:fill="auto"/>
            <w:noWrap/>
            <w:vAlign w:val="bottom"/>
            <w:hideMark/>
          </w:tcPr>
          <w:p w14:paraId="1600C5AD" w14:textId="77777777" w:rsidR="00E46192" w:rsidRPr="007F7F48" w:rsidRDefault="00E46192" w:rsidP="00E46192">
            <w:pPr>
              <w:rPr>
                <w:rFonts w:ascii="Calibri" w:eastAsia="Times New Roman" w:hAnsi="Calibri" w:cs="Times New Roman"/>
                <w:color w:val="000000" w:themeColor="text1"/>
              </w:rPr>
            </w:pPr>
            <w:r w:rsidRPr="007F7F48">
              <w:rPr>
                <w:rFonts w:ascii="Calibri" w:eastAsia="Times New Roman" w:hAnsi="Calibri" w:cs="Times New Roman"/>
                <w:color w:val="000000" w:themeColor="text1"/>
              </w:rPr>
              <w:t>Initial hospital care</w:t>
            </w:r>
          </w:p>
        </w:tc>
        <w:tc>
          <w:tcPr>
            <w:tcW w:w="1300" w:type="dxa"/>
            <w:tcBorders>
              <w:top w:val="nil"/>
              <w:left w:val="nil"/>
              <w:bottom w:val="single" w:sz="4" w:space="0" w:color="auto"/>
              <w:right w:val="single" w:sz="4" w:space="0" w:color="auto"/>
            </w:tcBorders>
            <w:shd w:val="clear" w:color="auto" w:fill="auto"/>
            <w:noWrap/>
            <w:vAlign w:val="bottom"/>
            <w:hideMark/>
          </w:tcPr>
          <w:p w14:paraId="36AC481A" w14:textId="77777777" w:rsidR="00E46192" w:rsidRPr="007F7F48" w:rsidRDefault="00E46192" w:rsidP="00E46192">
            <w:pPr>
              <w:jc w:val="right"/>
              <w:rPr>
                <w:rFonts w:ascii="Calibri" w:eastAsia="Times New Roman" w:hAnsi="Calibri" w:cs="Times New Roman"/>
                <w:color w:val="000000" w:themeColor="text1"/>
              </w:rPr>
            </w:pPr>
            <w:r w:rsidRPr="007F7F48">
              <w:rPr>
                <w:rFonts w:ascii="Calibri" w:eastAsia="Times New Roman" w:hAnsi="Calibri" w:cs="Times New Roman"/>
                <w:color w:val="000000" w:themeColor="text1"/>
              </w:rPr>
              <w:t>99393*</w:t>
            </w:r>
          </w:p>
        </w:tc>
        <w:tc>
          <w:tcPr>
            <w:tcW w:w="4380" w:type="dxa"/>
            <w:tcBorders>
              <w:top w:val="nil"/>
              <w:left w:val="nil"/>
              <w:bottom w:val="single" w:sz="4" w:space="0" w:color="auto"/>
              <w:right w:val="single" w:sz="4" w:space="0" w:color="auto"/>
            </w:tcBorders>
            <w:shd w:val="clear" w:color="auto" w:fill="auto"/>
            <w:noWrap/>
            <w:vAlign w:val="bottom"/>
            <w:hideMark/>
          </w:tcPr>
          <w:p w14:paraId="0A56E783" w14:textId="77777777" w:rsidR="00E46192" w:rsidRPr="007F7F48" w:rsidRDefault="00E46192" w:rsidP="00E46192">
            <w:pPr>
              <w:rPr>
                <w:rFonts w:ascii="Calibri" w:eastAsia="Times New Roman" w:hAnsi="Calibri" w:cs="Times New Roman"/>
                <w:color w:val="000000" w:themeColor="text1"/>
              </w:rPr>
            </w:pPr>
            <w:r w:rsidRPr="007F7F48">
              <w:rPr>
                <w:rFonts w:ascii="Calibri" w:eastAsia="Times New Roman" w:hAnsi="Calibri" w:cs="Times New Roman"/>
                <w:color w:val="000000" w:themeColor="text1"/>
              </w:rPr>
              <w:t>Preventive Visit Est Patient, Age 5-11</w:t>
            </w:r>
          </w:p>
        </w:tc>
      </w:tr>
      <w:tr w:rsidR="00E46192" w:rsidRPr="007F7F48" w14:paraId="10662ED8" w14:textId="77777777" w:rsidTr="00E4619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41B47DC" w14:textId="77777777" w:rsidR="00E46192" w:rsidRPr="007F7F48" w:rsidRDefault="00E46192" w:rsidP="00E46192">
            <w:pPr>
              <w:jc w:val="right"/>
              <w:rPr>
                <w:rFonts w:ascii="Calibri" w:eastAsia="Times New Roman" w:hAnsi="Calibri" w:cs="Times New Roman"/>
                <w:color w:val="000000" w:themeColor="text1"/>
              </w:rPr>
            </w:pPr>
            <w:r w:rsidRPr="007F7F48">
              <w:rPr>
                <w:rFonts w:ascii="Calibri" w:eastAsia="Times New Roman" w:hAnsi="Calibri" w:cs="Times New Roman"/>
                <w:color w:val="000000" w:themeColor="text1"/>
              </w:rPr>
              <w:t>99231</w:t>
            </w:r>
          </w:p>
        </w:tc>
        <w:tc>
          <w:tcPr>
            <w:tcW w:w="4260" w:type="dxa"/>
            <w:tcBorders>
              <w:top w:val="nil"/>
              <w:left w:val="nil"/>
              <w:bottom w:val="single" w:sz="4" w:space="0" w:color="auto"/>
              <w:right w:val="single" w:sz="4" w:space="0" w:color="auto"/>
            </w:tcBorders>
            <w:shd w:val="clear" w:color="auto" w:fill="auto"/>
            <w:noWrap/>
            <w:vAlign w:val="bottom"/>
            <w:hideMark/>
          </w:tcPr>
          <w:p w14:paraId="05A0B8A3" w14:textId="77777777" w:rsidR="00E46192" w:rsidRPr="007F7F48" w:rsidRDefault="00E46192" w:rsidP="00E46192">
            <w:pPr>
              <w:rPr>
                <w:rFonts w:ascii="Calibri" w:eastAsia="Times New Roman" w:hAnsi="Calibri" w:cs="Times New Roman"/>
                <w:color w:val="000000" w:themeColor="text1"/>
              </w:rPr>
            </w:pPr>
            <w:r w:rsidRPr="007F7F48">
              <w:rPr>
                <w:rFonts w:ascii="Calibri" w:eastAsia="Times New Roman" w:hAnsi="Calibri" w:cs="Times New Roman"/>
                <w:color w:val="000000" w:themeColor="text1"/>
              </w:rPr>
              <w:t>Hospital care,  subsequent day</w:t>
            </w:r>
          </w:p>
        </w:tc>
        <w:tc>
          <w:tcPr>
            <w:tcW w:w="1300" w:type="dxa"/>
            <w:tcBorders>
              <w:top w:val="nil"/>
              <w:left w:val="nil"/>
              <w:bottom w:val="single" w:sz="4" w:space="0" w:color="auto"/>
              <w:right w:val="single" w:sz="4" w:space="0" w:color="auto"/>
            </w:tcBorders>
            <w:shd w:val="clear" w:color="auto" w:fill="auto"/>
            <w:noWrap/>
            <w:vAlign w:val="bottom"/>
            <w:hideMark/>
          </w:tcPr>
          <w:p w14:paraId="01D80668" w14:textId="77777777" w:rsidR="00E46192" w:rsidRPr="007F7F48" w:rsidRDefault="00E46192" w:rsidP="00E46192">
            <w:pPr>
              <w:jc w:val="right"/>
              <w:rPr>
                <w:rFonts w:ascii="Calibri" w:eastAsia="Times New Roman" w:hAnsi="Calibri" w:cs="Times New Roman"/>
                <w:color w:val="000000" w:themeColor="text1"/>
              </w:rPr>
            </w:pPr>
            <w:r w:rsidRPr="007F7F48">
              <w:rPr>
                <w:rFonts w:ascii="Calibri" w:eastAsia="Times New Roman" w:hAnsi="Calibri" w:cs="Times New Roman"/>
                <w:color w:val="000000" w:themeColor="text1"/>
              </w:rPr>
              <w:t>99394*</w:t>
            </w:r>
          </w:p>
        </w:tc>
        <w:tc>
          <w:tcPr>
            <w:tcW w:w="4380" w:type="dxa"/>
            <w:tcBorders>
              <w:top w:val="nil"/>
              <w:left w:val="nil"/>
              <w:bottom w:val="single" w:sz="4" w:space="0" w:color="auto"/>
              <w:right w:val="single" w:sz="4" w:space="0" w:color="auto"/>
            </w:tcBorders>
            <w:shd w:val="clear" w:color="auto" w:fill="auto"/>
            <w:noWrap/>
            <w:vAlign w:val="bottom"/>
            <w:hideMark/>
          </w:tcPr>
          <w:p w14:paraId="577A784E" w14:textId="77777777" w:rsidR="00E46192" w:rsidRPr="007F7F48" w:rsidRDefault="00E46192" w:rsidP="00E46192">
            <w:pPr>
              <w:rPr>
                <w:rFonts w:ascii="Calibri" w:eastAsia="Times New Roman" w:hAnsi="Calibri" w:cs="Times New Roman"/>
                <w:color w:val="000000" w:themeColor="text1"/>
              </w:rPr>
            </w:pPr>
            <w:r w:rsidRPr="007F7F48">
              <w:rPr>
                <w:rFonts w:ascii="Calibri" w:eastAsia="Times New Roman" w:hAnsi="Calibri" w:cs="Times New Roman"/>
                <w:color w:val="000000" w:themeColor="text1"/>
              </w:rPr>
              <w:t>Preventive Visit, Est Patient, Age 12-17</w:t>
            </w:r>
          </w:p>
        </w:tc>
      </w:tr>
      <w:tr w:rsidR="00E46192" w:rsidRPr="007F7F48" w14:paraId="72FD1622" w14:textId="77777777" w:rsidTr="00E4619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B1FCB2B" w14:textId="77777777" w:rsidR="00E46192" w:rsidRPr="007F7F48" w:rsidRDefault="00E46192" w:rsidP="00E46192">
            <w:pPr>
              <w:jc w:val="right"/>
              <w:rPr>
                <w:rFonts w:ascii="Calibri" w:eastAsia="Times New Roman" w:hAnsi="Calibri" w:cs="Times New Roman"/>
                <w:color w:val="000000" w:themeColor="text1"/>
              </w:rPr>
            </w:pPr>
            <w:r w:rsidRPr="007F7F48">
              <w:rPr>
                <w:rFonts w:ascii="Calibri" w:eastAsia="Times New Roman" w:hAnsi="Calibri" w:cs="Times New Roman"/>
                <w:color w:val="000000" w:themeColor="text1"/>
              </w:rPr>
              <w:t>99232</w:t>
            </w:r>
          </w:p>
        </w:tc>
        <w:tc>
          <w:tcPr>
            <w:tcW w:w="4260" w:type="dxa"/>
            <w:tcBorders>
              <w:top w:val="nil"/>
              <w:left w:val="nil"/>
              <w:bottom w:val="single" w:sz="4" w:space="0" w:color="auto"/>
              <w:right w:val="single" w:sz="4" w:space="0" w:color="auto"/>
            </w:tcBorders>
            <w:shd w:val="clear" w:color="auto" w:fill="auto"/>
            <w:noWrap/>
            <w:vAlign w:val="bottom"/>
            <w:hideMark/>
          </w:tcPr>
          <w:p w14:paraId="4DC1FB06" w14:textId="77777777" w:rsidR="00E46192" w:rsidRPr="007F7F48" w:rsidRDefault="00E46192" w:rsidP="00E46192">
            <w:pPr>
              <w:rPr>
                <w:rFonts w:ascii="Calibri" w:eastAsia="Times New Roman" w:hAnsi="Calibri" w:cs="Times New Roman"/>
                <w:color w:val="000000" w:themeColor="text1"/>
              </w:rPr>
            </w:pPr>
            <w:r w:rsidRPr="007F7F48">
              <w:rPr>
                <w:rFonts w:ascii="Calibri" w:eastAsia="Times New Roman" w:hAnsi="Calibri" w:cs="Times New Roman"/>
                <w:color w:val="000000" w:themeColor="text1"/>
              </w:rPr>
              <w:t>Hospital care, subsequent day</w:t>
            </w:r>
          </w:p>
        </w:tc>
        <w:tc>
          <w:tcPr>
            <w:tcW w:w="1300" w:type="dxa"/>
            <w:tcBorders>
              <w:top w:val="nil"/>
              <w:left w:val="nil"/>
              <w:bottom w:val="single" w:sz="4" w:space="0" w:color="auto"/>
              <w:right w:val="single" w:sz="4" w:space="0" w:color="auto"/>
            </w:tcBorders>
            <w:shd w:val="clear" w:color="auto" w:fill="auto"/>
            <w:noWrap/>
            <w:vAlign w:val="bottom"/>
            <w:hideMark/>
          </w:tcPr>
          <w:p w14:paraId="25C7FD2F" w14:textId="77777777" w:rsidR="00E46192" w:rsidRPr="007F7F48" w:rsidRDefault="00E46192" w:rsidP="00E46192">
            <w:pPr>
              <w:jc w:val="right"/>
              <w:rPr>
                <w:rFonts w:ascii="Calibri" w:eastAsia="Times New Roman" w:hAnsi="Calibri" w:cs="Times New Roman"/>
                <w:color w:val="000000" w:themeColor="text1"/>
              </w:rPr>
            </w:pPr>
            <w:r w:rsidRPr="007F7F48">
              <w:rPr>
                <w:rFonts w:ascii="Calibri" w:eastAsia="Times New Roman" w:hAnsi="Calibri" w:cs="Times New Roman"/>
                <w:color w:val="000000" w:themeColor="text1"/>
              </w:rPr>
              <w:t>99395*</w:t>
            </w:r>
          </w:p>
        </w:tc>
        <w:tc>
          <w:tcPr>
            <w:tcW w:w="4380" w:type="dxa"/>
            <w:tcBorders>
              <w:top w:val="nil"/>
              <w:left w:val="nil"/>
              <w:bottom w:val="single" w:sz="4" w:space="0" w:color="auto"/>
              <w:right w:val="single" w:sz="4" w:space="0" w:color="auto"/>
            </w:tcBorders>
            <w:shd w:val="clear" w:color="auto" w:fill="auto"/>
            <w:noWrap/>
            <w:vAlign w:val="bottom"/>
            <w:hideMark/>
          </w:tcPr>
          <w:p w14:paraId="0448AC0D" w14:textId="77777777" w:rsidR="00E46192" w:rsidRPr="007F7F48" w:rsidRDefault="00E46192" w:rsidP="00E46192">
            <w:pPr>
              <w:rPr>
                <w:rFonts w:ascii="Calibri" w:eastAsia="Times New Roman" w:hAnsi="Calibri" w:cs="Times New Roman"/>
                <w:color w:val="000000" w:themeColor="text1"/>
              </w:rPr>
            </w:pPr>
            <w:r w:rsidRPr="007F7F48">
              <w:rPr>
                <w:rFonts w:ascii="Calibri" w:eastAsia="Times New Roman" w:hAnsi="Calibri" w:cs="Times New Roman"/>
                <w:color w:val="000000" w:themeColor="text1"/>
              </w:rPr>
              <w:t>Preventive Visit Est Patient, Age 18-39</w:t>
            </w:r>
          </w:p>
        </w:tc>
      </w:tr>
      <w:tr w:rsidR="00E46192" w:rsidRPr="007F7F48" w14:paraId="29987599" w14:textId="77777777" w:rsidTr="00E46192">
        <w:trPr>
          <w:trHeight w:val="320"/>
        </w:trPr>
        <w:tc>
          <w:tcPr>
            <w:tcW w:w="11240" w:type="dxa"/>
            <w:gridSpan w:val="4"/>
            <w:tcBorders>
              <w:top w:val="nil"/>
              <w:left w:val="nil"/>
              <w:bottom w:val="nil"/>
              <w:right w:val="nil"/>
            </w:tcBorders>
            <w:shd w:val="clear" w:color="auto" w:fill="auto"/>
            <w:noWrap/>
            <w:vAlign w:val="bottom"/>
            <w:hideMark/>
          </w:tcPr>
          <w:p w14:paraId="72470505" w14:textId="77777777" w:rsidR="00E46192" w:rsidRPr="007F7F48" w:rsidRDefault="00E46192" w:rsidP="00E46192">
            <w:pPr>
              <w:rPr>
                <w:rFonts w:ascii="Calibri" w:eastAsia="Times New Roman" w:hAnsi="Calibri" w:cs="Times New Roman"/>
                <w:color w:val="000000" w:themeColor="text1"/>
              </w:rPr>
            </w:pPr>
            <w:r w:rsidRPr="007F7F48">
              <w:rPr>
                <w:rFonts w:ascii="Calibri" w:eastAsia="Times New Roman" w:hAnsi="Calibri" w:cs="Times New Roman"/>
                <w:color w:val="000000" w:themeColor="text1"/>
              </w:rPr>
              <w:t>* To increase codes raised per HB 76 in FY 2016 to from 90% 2014 Medicare to 100%.</w:t>
            </w:r>
          </w:p>
        </w:tc>
      </w:tr>
    </w:tbl>
    <w:p w14:paraId="30255894" w14:textId="58E42DE5" w:rsidR="00893948" w:rsidRDefault="00E46192" w:rsidP="00C10B5B">
      <w:pPr>
        <w:tabs>
          <w:tab w:val="left" w:pos="3547"/>
        </w:tabs>
        <w:rPr>
          <w:rFonts w:ascii="Times New Roman" w:hAnsi="Times New Roman" w:cs="Times New Roman"/>
          <w:b/>
          <w:color w:val="000000" w:themeColor="text1"/>
        </w:rPr>
      </w:pPr>
      <w:r w:rsidRPr="007F7F48">
        <w:rPr>
          <w:rFonts w:ascii="Times New Roman" w:hAnsi="Times New Roman" w:cs="Times New Roman"/>
          <w:bCs/>
          <w:color w:val="000000" w:themeColor="text1"/>
        </w:rPr>
        <w:t xml:space="preserve"> </w:t>
      </w:r>
      <w:r w:rsidR="003F6969" w:rsidRPr="007F7F48">
        <w:rPr>
          <w:rFonts w:ascii="Times New Roman" w:hAnsi="Times New Roman" w:cs="Times New Roman"/>
          <w:b/>
          <w:color w:val="000000" w:themeColor="text1"/>
        </w:rPr>
        <w:t xml:space="preserve">2016 Implementation Report </w:t>
      </w:r>
      <w:bookmarkStart w:id="0" w:name="_GoBack"/>
      <w:bookmarkEnd w:id="0"/>
    </w:p>
    <w:p w14:paraId="6BECA4C9" w14:textId="72538ADD" w:rsidR="00E55715" w:rsidRPr="00BC4A0D" w:rsidRDefault="00893948" w:rsidP="00C10B5B">
      <w:pPr>
        <w:tabs>
          <w:tab w:val="left" w:pos="3547"/>
        </w:tabs>
        <w:rPr>
          <w:rFonts w:ascii="Times New Roman" w:hAnsi="Times New Roman" w:cs="Times New Roman"/>
        </w:rPr>
      </w:pPr>
      <w:r>
        <w:rPr>
          <w:rFonts w:ascii="Times New Roman" w:hAnsi="Times New Roman" w:cs="Times New Roman"/>
          <w:color w:val="000000" w:themeColor="text1"/>
        </w:rPr>
        <w:t xml:space="preserve">To view a copy of the bills listed below, click </w:t>
      </w:r>
      <w:hyperlink r:id="rId8" w:history="1">
        <w:r w:rsidRPr="00240FC5">
          <w:rPr>
            <w:rStyle w:val="Hyperlink"/>
            <w:rFonts w:ascii="Times New Roman" w:hAnsi="Times New Roman" w:cs="Times New Roman"/>
          </w:rPr>
          <w:t>here</w:t>
        </w:r>
      </w:hyperlink>
      <w:r>
        <w:rPr>
          <w:rFonts w:ascii="Times New Roman" w:hAnsi="Times New Roman" w:cs="Times New Roman"/>
          <w:color w:val="000000" w:themeColor="text1"/>
        </w:rPr>
        <w:t>.</w:t>
      </w:r>
    </w:p>
    <w:p w14:paraId="60C18A8C" w14:textId="77777777" w:rsidR="009C1B4F" w:rsidRPr="007F7F48" w:rsidRDefault="009C1B4F" w:rsidP="00C10B5B">
      <w:pPr>
        <w:tabs>
          <w:tab w:val="left" w:pos="3547"/>
        </w:tabs>
        <w:rPr>
          <w:rFonts w:ascii="Times New Roman" w:hAnsi="Times New Roman" w:cs="Times New Roman"/>
          <w:b/>
          <w:color w:val="000000" w:themeColor="text1"/>
        </w:rPr>
      </w:pPr>
    </w:p>
    <w:p w14:paraId="621DEF86" w14:textId="35745630" w:rsidR="003F6969" w:rsidRPr="007F7F48" w:rsidRDefault="00787AFD" w:rsidP="00D63E10">
      <w:pPr>
        <w:rPr>
          <w:rFonts w:ascii="Times New Roman" w:hAnsi="Times New Roman" w:cs="Times New Roman"/>
          <w:b/>
          <w:color w:val="000000" w:themeColor="text1"/>
          <w:u w:val="single"/>
        </w:rPr>
      </w:pPr>
      <w:r w:rsidRPr="007F7F48">
        <w:rPr>
          <w:rFonts w:ascii="Times New Roman" w:hAnsi="Times New Roman" w:cs="Times New Roman"/>
          <w:b/>
          <w:color w:val="000000" w:themeColor="text1"/>
          <w:u w:val="single"/>
        </w:rPr>
        <w:t xml:space="preserve">BUDGET </w:t>
      </w:r>
      <w:r w:rsidR="00105438" w:rsidRPr="007F7F48">
        <w:rPr>
          <w:rFonts w:ascii="Times New Roman" w:hAnsi="Times New Roman" w:cs="Times New Roman"/>
          <w:color w:val="000000" w:themeColor="text1"/>
          <w:u w:val="single"/>
        </w:rPr>
        <w:t>(HB 751)</w:t>
      </w:r>
      <w:r w:rsidR="00105438" w:rsidRPr="007F7F48">
        <w:rPr>
          <w:rFonts w:ascii="Times New Roman" w:hAnsi="Times New Roman" w:cs="Times New Roman"/>
          <w:b/>
          <w:color w:val="000000" w:themeColor="text1"/>
          <w:u w:val="single"/>
        </w:rPr>
        <w:t xml:space="preserve"> </w:t>
      </w:r>
    </w:p>
    <w:p w14:paraId="6B63A86B" w14:textId="6F5197C5" w:rsidR="00787AFD" w:rsidRPr="007F7F48" w:rsidRDefault="00787AFD" w:rsidP="00787AFD">
      <w:pPr>
        <w:rPr>
          <w:rFonts w:ascii="Times New Roman" w:hAnsi="Times New Roman" w:cs="Times New Roman"/>
          <w:bCs/>
          <w:color w:val="000000" w:themeColor="text1"/>
        </w:rPr>
      </w:pPr>
      <w:r w:rsidRPr="007F7F48">
        <w:rPr>
          <w:rFonts w:ascii="Times New Roman" w:hAnsi="Times New Roman" w:cs="Times New Roman"/>
          <w:bCs/>
          <w:color w:val="000000" w:themeColor="text1"/>
        </w:rPr>
        <w:t xml:space="preserve">The FY 2017 budget totals $23.7 billion, representing the largest state budget since the recession. This spending plan will fund state operations from July 1, 2016 to June 30, 2017. </w:t>
      </w:r>
      <w:r w:rsidR="00324723" w:rsidRPr="007F7F48">
        <w:rPr>
          <w:rFonts w:ascii="Times New Roman" w:hAnsi="Times New Roman" w:cs="Times New Roman"/>
          <w:color w:val="000000" w:themeColor="text1"/>
        </w:rPr>
        <w:t xml:space="preserve">The following highlights </w:t>
      </w:r>
      <w:r w:rsidR="008E2B8A" w:rsidRPr="007F7F48">
        <w:rPr>
          <w:rFonts w:ascii="Times New Roman" w:hAnsi="Times New Roman" w:cs="Times New Roman"/>
          <w:color w:val="000000" w:themeColor="text1"/>
        </w:rPr>
        <w:t xml:space="preserve">budget items of interest to Emory. </w:t>
      </w:r>
    </w:p>
    <w:p w14:paraId="0228FE20" w14:textId="5E702D2D" w:rsidR="003A7ED0" w:rsidRPr="007F7F48" w:rsidRDefault="003A7ED0" w:rsidP="00A577C2">
      <w:pPr>
        <w:rPr>
          <w:rFonts w:ascii="Times New Roman" w:hAnsi="Times New Roman" w:cs="Times New Roman"/>
          <w:b/>
          <w:bCs/>
          <w:color w:val="000000" w:themeColor="text1"/>
        </w:rPr>
      </w:pPr>
    </w:p>
    <w:p w14:paraId="79A9BF67" w14:textId="1112BAA4" w:rsidR="003A7ED0" w:rsidRPr="007F7F48" w:rsidRDefault="003A7ED0" w:rsidP="00E013C1">
      <w:pPr>
        <w:rPr>
          <w:rFonts w:ascii="Times New Roman" w:hAnsi="Times New Roman" w:cs="Times New Roman"/>
          <w:b/>
          <w:color w:val="000000" w:themeColor="text1"/>
        </w:rPr>
      </w:pPr>
      <w:r w:rsidRPr="007F7F48">
        <w:rPr>
          <w:rFonts w:ascii="Times New Roman" w:hAnsi="Times New Roman" w:cs="Times New Roman"/>
          <w:b/>
          <w:color w:val="000000" w:themeColor="text1"/>
        </w:rPr>
        <w:t>Medicaid/PeachCare for Kids</w:t>
      </w:r>
    </w:p>
    <w:p w14:paraId="39ABE796" w14:textId="77777777" w:rsidR="008E2B8A" w:rsidRPr="007F7F48" w:rsidRDefault="008E2B8A" w:rsidP="008E2B8A">
      <w:pPr>
        <w:pStyle w:val="ListParagraph"/>
        <w:numPr>
          <w:ilvl w:val="0"/>
          <w:numId w:val="2"/>
        </w:numPr>
        <w:rPr>
          <w:rFonts w:ascii="Times New Roman" w:hAnsi="Times New Roman" w:cs="Times New Roman"/>
          <w:b/>
          <w:bCs/>
          <w:color w:val="000000" w:themeColor="text1"/>
        </w:rPr>
      </w:pPr>
      <w:r w:rsidRPr="007F7F48">
        <w:rPr>
          <w:rFonts w:ascii="Times New Roman" w:hAnsi="Times New Roman" w:cs="Times New Roman"/>
          <w:bCs/>
          <w:color w:val="000000" w:themeColor="text1"/>
        </w:rPr>
        <w:t xml:space="preserve">No payment rate cuts for any provider group. </w:t>
      </w:r>
    </w:p>
    <w:p w14:paraId="5F1C3395" w14:textId="0FDD513E" w:rsidR="00207F8F" w:rsidRPr="00E459FF" w:rsidRDefault="00666150" w:rsidP="00E459FF">
      <w:pPr>
        <w:pStyle w:val="ListParagraph"/>
        <w:numPr>
          <w:ilvl w:val="0"/>
          <w:numId w:val="2"/>
        </w:numPr>
        <w:rPr>
          <w:rFonts w:ascii="Times New Roman" w:hAnsi="Times New Roman" w:cs="Times New Roman"/>
          <w:b/>
          <w:bCs/>
          <w:color w:val="000000" w:themeColor="text1"/>
        </w:rPr>
      </w:pPr>
      <w:r w:rsidRPr="007F7F48">
        <w:rPr>
          <w:rFonts w:ascii="Times New Roman" w:hAnsi="Times New Roman" w:cs="Times New Roman"/>
          <w:color w:val="000000" w:themeColor="text1"/>
        </w:rPr>
        <w:t>The following select Pri</w:t>
      </w:r>
      <w:r w:rsidR="00EF0DA8" w:rsidRPr="007F7F48">
        <w:rPr>
          <w:rFonts w:ascii="Times New Roman" w:hAnsi="Times New Roman" w:cs="Times New Roman"/>
          <w:color w:val="000000" w:themeColor="text1"/>
        </w:rPr>
        <w:t>mary Care and OB/GYN codes will</w:t>
      </w:r>
      <w:r w:rsidR="00E206A5" w:rsidRPr="007F7F48">
        <w:rPr>
          <w:rFonts w:ascii="Times New Roman" w:hAnsi="Times New Roman" w:cs="Times New Roman"/>
          <w:color w:val="000000" w:themeColor="text1"/>
        </w:rPr>
        <w:t xml:space="preserve"> move to 100%</w:t>
      </w:r>
      <w:r w:rsidRPr="007F7F48">
        <w:rPr>
          <w:rFonts w:ascii="Times New Roman" w:hAnsi="Times New Roman" w:cs="Times New Roman"/>
          <w:color w:val="000000" w:themeColor="text1"/>
        </w:rPr>
        <w:t xml:space="preserve"> of the</w:t>
      </w:r>
      <w:r w:rsidR="00EF0DA8" w:rsidRPr="007F7F48">
        <w:rPr>
          <w:rFonts w:ascii="Times New Roman" w:hAnsi="Times New Roman" w:cs="Times New Roman"/>
          <w:color w:val="000000" w:themeColor="text1"/>
        </w:rPr>
        <w:t xml:space="preserve"> 2014 Medicare Schedule ($26.2 m</w:t>
      </w:r>
      <w:r w:rsidRPr="007F7F48">
        <w:rPr>
          <w:rFonts w:ascii="Times New Roman" w:hAnsi="Times New Roman" w:cs="Times New Roman"/>
          <w:color w:val="000000" w:themeColor="text1"/>
        </w:rPr>
        <w:t>illion):</w:t>
      </w:r>
    </w:p>
    <w:p w14:paraId="2CC6910B" w14:textId="580825FE" w:rsidR="008E2B8A" w:rsidRPr="007F7F48" w:rsidRDefault="008E2B8A" w:rsidP="008E2B8A">
      <w:pPr>
        <w:pStyle w:val="ListParagraph"/>
        <w:numPr>
          <w:ilvl w:val="0"/>
          <w:numId w:val="2"/>
        </w:numPr>
        <w:rPr>
          <w:rFonts w:ascii="Times New Roman" w:hAnsi="Times New Roman" w:cs="Times New Roman"/>
          <w:b/>
          <w:bCs/>
          <w:color w:val="000000" w:themeColor="text1"/>
        </w:rPr>
      </w:pPr>
      <w:r w:rsidRPr="007F7F48">
        <w:rPr>
          <w:rFonts w:ascii="Times New Roman" w:hAnsi="Times New Roman" w:cs="Times New Roman"/>
          <w:color w:val="000000" w:themeColor="text1"/>
        </w:rPr>
        <w:t>For Skilled Nur</w:t>
      </w:r>
      <w:r w:rsidR="000A1B27" w:rsidRPr="007F7F48">
        <w:rPr>
          <w:rFonts w:ascii="Times New Roman" w:hAnsi="Times New Roman" w:cs="Times New Roman"/>
          <w:color w:val="000000" w:themeColor="text1"/>
        </w:rPr>
        <w:t>sing homes, a 3%</w:t>
      </w:r>
      <w:r w:rsidRPr="007F7F48">
        <w:rPr>
          <w:rFonts w:ascii="Times New Roman" w:hAnsi="Times New Roman" w:cs="Times New Roman"/>
          <w:color w:val="000000" w:themeColor="text1"/>
        </w:rPr>
        <w:t xml:space="preserve"> increase to the 2012 Cost Reports ($11.3 million). </w:t>
      </w:r>
    </w:p>
    <w:p w14:paraId="2F734D05" w14:textId="1936DC7D" w:rsidR="008E2B8A" w:rsidRPr="007F7F48" w:rsidRDefault="000A1B27" w:rsidP="00F04DFF">
      <w:pPr>
        <w:pStyle w:val="ListParagraph"/>
        <w:numPr>
          <w:ilvl w:val="0"/>
          <w:numId w:val="2"/>
        </w:numPr>
        <w:rPr>
          <w:rFonts w:ascii="Times New Roman" w:hAnsi="Times New Roman" w:cs="Times New Roman"/>
          <w:b/>
          <w:bCs/>
          <w:color w:val="000000" w:themeColor="text1"/>
        </w:rPr>
      </w:pPr>
      <w:r w:rsidRPr="007F7F48">
        <w:rPr>
          <w:rFonts w:ascii="Times New Roman" w:hAnsi="Times New Roman" w:cs="Times New Roman"/>
          <w:color w:val="000000" w:themeColor="text1"/>
        </w:rPr>
        <w:t>A 3%</w:t>
      </w:r>
      <w:r w:rsidR="008E2B8A" w:rsidRPr="007F7F48">
        <w:rPr>
          <w:rFonts w:ascii="Times New Roman" w:hAnsi="Times New Roman" w:cs="Times New Roman"/>
          <w:color w:val="000000" w:themeColor="text1"/>
        </w:rPr>
        <w:t xml:space="preserve"> increase in </w:t>
      </w:r>
      <w:r w:rsidR="00E013C1" w:rsidRPr="007F7F48">
        <w:rPr>
          <w:rFonts w:ascii="Times New Roman" w:hAnsi="Times New Roman" w:cs="Times New Roman"/>
          <w:color w:val="000000" w:themeColor="text1"/>
        </w:rPr>
        <w:t xml:space="preserve">ventilator reimbursement rates </w:t>
      </w:r>
      <w:r w:rsidR="008E2B8A" w:rsidRPr="007F7F48">
        <w:rPr>
          <w:rFonts w:ascii="Times New Roman" w:hAnsi="Times New Roman" w:cs="Times New Roman"/>
          <w:color w:val="000000" w:themeColor="text1"/>
        </w:rPr>
        <w:t>fo</w:t>
      </w:r>
      <w:r w:rsidR="00E013C1" w:rsidRPr="007F7F48">
        <w:rPr>
          <w:rFonts w:ascii="Times New Roman" w:hAnsi="Times New Roman" w:cs="Times New Roman"/>
          <w:color w:val="000000" w:themeColor="text1"/>
        </w:rPr>
        <w:t>r nursing home-based vent units ($95,000</w:t>
      </w:r>
      <w:r w:rsidR="008E2B8A" w:rsidRPr="007F7F48">
        <w:rPr>
          <w:rFonts w:ascii="Times New Roman" w:hAnsi="Times New Roman" w:cs="Times New Roman"/>
          <w:color w:val="000000" w:themeColor="text1"/>
        </w:rPr>
        <w:t xml:space="preserve">). </w:t>
      </w:r>
    </w:p>
    <w:p w14:paraId="69781F79" w14:textId="7B7B37D7" w:rsidR="009F5A84" w:rsidRPr="007F7F48" w:rsidRDefault="009F5A84" w:rsidP="009F5A84">
      <w:pPr>
        <w:pStyle w:val="ListParagraph"/>
        <w:numPr>
          <w:ilvl w:val="0"/>
          <w:numId w:val="2"/>
        </w:numPr>
        <w:rPr>
          <w:rFonts w:ascii="Times New Roman" w:hAnsi="Times New Roman" w:cs="Times New Roman"/>
          <w:bCs/>
          <w:color w:val="000000" w:themeColor="text1"/>
        </w:rPr>
      </w:pPr>
      <w:r w:rsidRPr="007F7F48">
        <w:rPr>
          <w:rFonts w:ascii="Times New Roman" w:hAnsi="Times New Roman" w:cs="Times New Roman"/>
          <w:bCs/>
          <w:color w:val="000000" w:themeColor="text1"/>
        </w:rPr>
        <w:t>For Emergency Ground Ambulance providers, a 7% increase for Advanced Life Support eme</w:t>
      </w:r>
      <w:r w:rsidR="003B0487" w:rsidRPr="007F7F48">
        <w:rPr>
          <w:rFonts w:ascii="Times New Roman" w:hAnsi="Times New Roman" w:cs="Times New Roman"/>
          <w:bCs/>
          <w:color w:val="000000" w:themeColor="text1"/>
        </w:rPr>
        <w:t xml:space="preserve">rgency transport (Code: A0427) </w:t>
      </w:r>
      <w:r w:rsidR="000A1B27" w:rsidRPr="007F7F48">
        <w:rPr>
          <w:rFonts w:ascii="Times New Roman" w:hAnsi="Times New Roman" w:cs="Times New Roman"/>
          <w:bCs/>
          <w:color w:val="000000" w:themeColor="text1"/>
        </w:rPr>
        <w:t>($634,000</w:t>
      </w:r>
      <w:r w:rsidRPr="007F7F48">
        <w:rPr>
          <w:rFonts w:ascii="Times New Roman" w:hAnsi="Times New Roman" w:cs="Times New Roman"/>
          <w:bCs/>
          <w:color w:val="000000" w:themeColor="text1"/>
        </w:rPr>
        <w:t>)</w:t>
      </w:r>
      <w:r w:rsidR="003B0487" w:rsidRPr="007F7F48">
        <w:rPr>
          <w:rFonts w:ascii="Times New Roman" w:hAnsi="Times New Roman" w:cs="Times New Roman"/>
          <w:bCs/>
          <w:color w:val="000000" w:themeColor="text1"/>
        </w:rPr>
        <w:t xml:space="preserve">. </w:t>
      </w:r>
    </w:p>
    <w:p w14:paraId="411A3B07" w14:textId="12994EC5" w:rsidR="000A1B27" w:rsidRPr="007F7F48" w:rsidRDefault="009F5A84" w:rsidP="00480222">
      <w:pPr>
        <w:ind w:left="720"/>
        <w:rPr>
          <w:rFonts w:ascii="Times New Roman" w:hAnsi="Times New Roman" w:cs="Times New Roman"/>
          <w:bCs/>
          <w:i/>
          <w:color w:val="000000" w:themeColor="text1"/>
        </w:rPr>
      </w:pPr>
      <w:r w:rsidRPr="007F7F48">
        <w:rPr>
          <w:rFonts w:ascii="Times New Roman" w:hAnsi="Times New Roman" w:cs="Times New Roman"/>
          <w:bCs/>
          <w:i/>
          <w:color w:val="000000" w:themeColor="text1"/>
        </w:rPr>
        <w:t>NOTE: The Care Management Organizations are required to increase their current per unit reimbursement rates for contracted primary care, OB/GYN, and EMS providers at the aforementioned increased rates.</w:t>
      </w:r>
    </w:p>
    <w:p w14:paraId="02B96C81" w14:textId="77777777" w:rsidR="001B5F82" w:rsidRPr="007F7F48" w:rsidRDefault="009F5A84" w:rsidP="009F5A84">
      <w:pPr>
        <w:pStyle w:val="ListParagraph"/>
        <w:numPr>
          <w:ilvl w:val="0"/>
          <w:numId w:val="2"/>
        </w:numPr>
        <w:rPr>
          <w:rFonts w:ascii="Times New Roman" w:hAnsi="Times New Roman" w:cs="Times New Roman"/>
          <w:bCs/>
          <w:i/>
          <w:color w:val="000000" w:themeColor="text1"/>
        </w:rPr>
      </w:pPr>
      <w:r w:rsidRPr="007F7F48">
        <w:rPr>
          <w:rFonts w:ascii="Times New Roman" w:hAnsi="Times New Roman" w:cs="Times New Roman"/>
          <w:bCs/>
          <w:color w:val="000000" w:themeColor="text1"/>
        </w:rPr>
        <w:lastRenderedPageBreak/>
        <w:t>For Home and Community Based long-term care providers:</w:t>
      </w:r>
    </w:p>
    <w:p w14:paraId="7269E937" w14:textId="7C938361" w:rsidR="001B5F82" w:rsidRPr="007F7F48" w:rsidRDefault="009F5A84" w:rsidP="009F5A84">
      <w:pPr>
        <w:pStyle w:val="ListParagraph"/>
        <w:numPr>
          <w:ilvl w:val="1"/>
          <w:numId w:val="2"/>
        </w:numPr>
        <w:rPr>
          <w:rFonts w:ascii="Times New Roman" w:hAnsi="Times New Roman" w:cs="Times New Roman"/>
          <w:bCs/>
          <w:i/>
          <w:color w:val="000000" w:themeColor="text1"/>
        </w:rPr>
      </w:pPr>
      <w:r w:rsidRPr="007F7F48">
        <w:rPr>
          <w:rFonts w:ascii="Times New Roman" w:hAnsi="Times New Roman" w:cs="Times New Roman"/>
          <w:bCs/>
          <w:color w:val="000000" w:themeColor="text1"/>
        </w:rPr>
        <w:t xml:space="preserve">Comprehensive Supports Waiver Program (COMP) </w:t>
      </w:r>
      <w:r w:rsidR="000A1B27" w:rsidRPr="007F7F48">
        <w:rPr>
          <w:rFonts w:ascii="Times New Roman" w:hAnsi="Times New Roman" w:cs="Times New Roman"/>
          <w:bCs/>
          <w:color w:val="000000" w:themeColor="text1"/>
        </w:rPr>
        <w:t xml:space="preserve">providers </w:t>
      </w:r>
      <w:r w:rsidRPr="007F7F48">
        <w:rPr>
          <w:rFonts w:ascii="Times New Roman" w:hAnsi="Times New Roman" w:cs="Times New Roman"/>
          <w:bCs/>
          <w:color w:val="000000" w:themeColor="text1"/>
        </w:rPr>
        <w:t>to receive a provider rate increase ($12 million for six months of funding).</w:t>
      </w:r>
    </w:p>
    <w:p w14:paraId="7F91AD69" w14:textId="44C38841" w:rsidR="001B5F82" w:rsidRPr="007F7F48" w:rsidRDefault="009F5A84" w:rsidP="009F5A84">
      <w:pPr>
        <w:pStyle w:val="ListParagraph"/>
        <w:numPr>
          <w:ilvl w:val="1"/>
          <w:numId w:val="2"/>
        </w:numPr>
        <w:rPr>
          <w:rFonts w:ascii="Times New Roman" w:hAnsi="Times New Roman" w:cs="Times New Roman"/>
          <w:bCs/>
          <w:i/>
          <w:color w:val="000000" w:themeColor="text1"/>
        </w:rPr>
      </w:pPr>
      <w:r w:rsidRPr="007F7F48">
        <w:rPr>
          <w:rFonts w:ascii="Times New Roman" w:hAnsi="Times New Roman" w:cs="Times New Roman"/>
          <w:bCs/>
          <w:color w:val="000000" w:themeColor="text1"/>
        </w:rPr>
        <w:t>5% increase in adult day he</w:t>
      </w:r>
      <w:r w:rsidR="003B0487" w:rsidRPr="007F7F48">
        <w:rPr>
          <w:rFonts w:ascii="Times New Roman" w:hAnsi="Times New Roman" w:cs="Times New Roman"/>
          <w:bCs/>
          <w:color w:val="000000" w:themeColor="text1"/>
        </w:rPr>
        <w:t>alth center rates ($400,000</w:t>
      </w:r>
      <w:r w:rsidRPr="007F7F48">
        <w:rPr>
          <w:rFonts w:ascii="Times New Roman" w:hAnsi="Times New Roman" w:cs="Times New Roman"/>
          <w:bCs/>
          <w:color w:val="000000" w:themeColor="text1"/>
        </w:rPr>
        <w:t>)</w:t>
      </w:r>
      <w:r w:rsidR="003B0487" w:rsidRPr="007F7F48">
        <w:rPr>
          <w:rFonts w:ascii="Times New Roman" w:hAnsi="Times New Roman" w:cs="Times New Roman"/>
          <w:bCs/>
          <w:color w:val="000000" w:themeColor="text1"/>
        </w:rPr>
        <w:t xml:space="preserve">. </w:t>
      </w:r>
    </w:p>
    <w:p w14:paraId="14A91629" w14:textId="1C4F0B85" w:rsidR="009F5A84" w:rsidRPr="007F7F48" w:rsidRDefault="009F5A84" w:rsidP="009F5A84">
      <w:pPr>
        <w:pStyle w:val="ListParagraph"/>
        <w:numPr>
          <w:ilvl w:val="1"/>
          <w:numId w:val="2"/>
        </w:numPr>
        <w:rPr>
          <w:rFonts w:ascii="Times New Roman" w:hAnsi="Times New Roman" w:cs="Times New Roman"/>
          <w:bCs/>
          <w:i/>
          <w:color w:val="000000" w:themeColor="text1"/>
        </w:rPr>
      </w:pPr>
      <w:r w:rsidRPr="007F7F48">
        <w:rPr>
          <w:rFonts w:ascii="Times New Roman" w:hAnsi="Times New Roman" w:cs="Times New Roman"/>
          <w:bCs/>
          <w:color w:val="000000" w:themeColor="text1"/>
        </w:rPr>
        <w:t>Parity for personal support rates in the Independent Care Waiver Program (ICWP) as compared to the CCSP and SOURCE programs ($3.8 million)</w:t>
      </w:r>
      <w:r w:rsidR="003B0487" w:rsidRPr="007F7F48">
        <w:rPr>
          <w:rFonts w:ascii="Times New Roman" w:hAnsi="Times New Roman" w:cs="Times New Roman"/>
          <w:bCs/>
          <w:color w:val="000000" w:themeColor="text1"/>
        </w:rPr>
        <w:t xml:space="preserve">. </w:t>
      </w:r>
    </w:p>
    <w:p w14:paraId="75F086C4" w14:textId="3E836DAC" w:rsidR="003B0487" w:rsidRPr="007F7F48" w:rsidRDefault="00B20000" w:rsidP="009F5A84">
      <w:pPr>
        <w:pStyle w:val="ListParagraph"/>
        <w:numPr>
          <w:ilvl w:val="0"/>
          <w:numId w:val="2"/>
        </w:numPr>
        <w:rPr>
          <w:rFonts w:ascii="Times New Roman" w:hAnsi="Times New Roman" w:cs="Times New Roman"/>
          <w:bCs/>
          <w:color w:val="000000" w:themeColor="text1"/>
        </w:rPr>
      </w:pPr>
      <w:r w:rsidRPr="007F7F48">
        <w:rPr>
          <w:rFonts w:ascii="Times New Roman" w:hAnsi="Times New Roman" w:cs="Times New Roman"/>
          <w:bCs/>
          <w:color w:val="000000" w:themeColor="text1"/>
        </w:rPr>
        <w:t>Increase reimbursement rates f</w:t>
      </w:r>
      <w:r w:rsidR="009F5A84" w:rsidRPr="007F7F48">
        <w:rPr>
          <w:rFonts w:ascii="Times New Roman" w:hAnsi="Times New Roman" w:cs="Times New Roman"/>
          <w:bCs/>
          <w:color w:val="000000" w:themeColor="text1"/>
        </w:rPr>
        <w:t>or physical and occupational therapy providers in the Children’</w:t>
      </w:r>
      <w:r w:rsidR="003B0487" w:rsidRPr="007F7F48">
        <w:rPr>
          <w:rFonts w:ascii="Times New Roman" w:hAnsi="Times New Roman" w:cs="Times New Roman"/>
          <w:bCs/>
          <w:color w:val="000000" w:themeColor="text1"/>
        </w:rPr>
        <w:t>s Intervention Services program</w:t>
      </w:r>
      <w:r w:rsidR="001B5F82" w:rsidRPr="007F7F48">
        <w:rPr>
          <w:rFonts w:ascii="Times New Roman" w:hAnsi="Times New Roman" w:cs="Times New Roman"/>
          <w:bCs/>
          <w:color w:val="000000" w:themeColor="text1"/>
        </w:rPr>
        <w:t xml:space="preserve"> </w:t>
      </w:r>
      <w:r w:rsidR="003B0487" w:rsidRPr="007F7F48">
        <w:rPr>
          <w:rFonts w:ascii="Times New Roman" w:hAnsi="Times New Roman" w:cs="Times New Roman"/>
          <w:bCs/>
          <w:color w:val="000000" w:themeColor="text1"/>
        </w:rPr>
        <w:t>($2</w:t>
      </w:r>
      <w:r w:rsidR="009F5A84" w:rsidRPr="007F7F48">
        <w:rPr>
          <w:rFonts w:ascii="Times New Roman" w:hAnsi="Times New Roman" w:cs="Times New Roman"/>
          <w:bCs/>
          <w:color w:val="000000" w:themeColor="text1"/>
        </w:rPr>
        <w:t xml:space="preserve"> million)</w:t>
      </w:r>
      <w:r w:rsidR="003B0487" w:rsidRPr="007F7F48">
        <w:rPr>
          <w:rFonts w:ascii="Times New Roman" w:hAnsi="Times New Roman" w:cs="Times New Roman"/>
          <w:bCs/>
          <w:color w:val="000000" w:themeColor="text1"/>
        </w:rPr>
        <w:t xml:space="preserve">. </w:t>
      </w:r>
    </w:p>
    <w:p w14:paraId="1B788A2A" w14:textId="7222FEC7" w:rsidR="00322FC7" w:rsidRPr="007F7F48" w:rsidRDefault="00322FC7" w:rsidP="009F5A84">
      <w:pPr>
        <w:pStyle w:val="ListParagraph"/>
        <w:numPr>
          <w:ilvl w:val="0"/>
          <w:numId w:val="2"/>
        </w:numPr>
        <w:rPr>
          <w:rFonts w:ascii="Times New Roman" w:hAnsi="Times New Roman" w:cs="Times New Roman"/>
          <w:bCs/>
          <w:color w:val="000000" w:themeColor="text1"/>
        </w:rPr>
      </w:pPr>
      <w:r w:rsidRPr="007F7F48">
        <w:rPr>
          <w:rFonts w:ascii="Times New Roman" w:hAnsi="Times New Roman" w:cs="Times New Roman"/>
          <w:bCs/>
          <w:color w:val="000000" w:themeColor="text1"/>
        </w:rPr>
        <w:t xml:space="preserve">Reflection of new Hospital Provider Payment Program revenue (due to the annual growth in assessable Net Patient Revenue). These funds will be used to generally offset Medicaid state fund costs ($12 million). </w:t>
      </w:r>
    </w:p>
    <w:p w14:paraId="59769C89" w14:textId="77777777" w:rsidR="00EA5F2C" w:rsidRPr="007F7F48" w:rsidRDefault="00EA5F2C" w:rsidP="00EA5F2C">
      <w:pPr>
        <w:rPr>
          <w:rFonts w:ascii="Times New Roman" w:hAnsi="Times New Roman" w:cs="Times New Roman"/>
          <w:bCs/>
          <w:color w:val="000000" w:themeColor="text1"/>
        </w:rPr>
      </w:pPr>
    </w:p>
    <w:p w14:paraId="5490A38A" w14:textId="3C4E1CC0" w:rsidR="00EA5F2C" w:rsidRPr="007F7F48" w:rsidRDefault="00EA5F2C" w:rsidP="00EA5F2C">
      <w:pPr>
        <w:rPr>
          <w:rFonts w:ascii="Times New Roman" w:hAnsi="Times New Roman" w:cs="Times New Roman"/>
          <w:b/>
          <w:bCs/>
          <w:color w:val="000000" w:themeColor="text1"/>
        </w:rPr>
      </w:pPr>
      <w:r w:rsidRPr="007F7F48">
        <w:rPr>
          <w:rFonts w:ascii="Times New Roman" w:hAnsi="Times New Roman" w:cs="Times New Roman"/>
          <w:b/>
          <w:bCs/>
          <w:color w:val="000000" w:themeColor="text1"/>
        </w:rPr>
        <w:t xml:space="preserve">Medicaid Financing </w:t>
      </w:r>
    </w:p>
    <w:p w14:paraId="31B6702A" w14:textId="77777777" w:rsidR="005037BD" w:rsidRPr="007F7F48" w:rsidRDefault="00EA5F2C" w:rsidP="00B129E3">
      <w:pPr>
        <w:pStyle w:val="ListParagraph"/>
        <w:numPr>
          <w:ilvl w:val="0"/>
          <w:numId w:val="2"/>
        </w:numPr>
        <w:rPr>
          <w:rFonts w:ascii="Times New Roman" w:hAnsi="Times New Roman" w:cs="Times New Roman"/>
          <w:bCs/>
          <w:color w:val="000000" w:themeColor="text1"/>
        </w:rPr>
      </w:pPr>
      <w:r w:rsidRPr="007F7F48">
        <w:rPr>
          <w:rFonts w:ascii="Times New Roman" w:hAnsi="Times New Roman" w:cs="Times New Roman"/>
          <w:bCs/>
          <w:color w:val="000000" w:themeColor="text1"/>
        </w:rPr>
        <w:t>Increased funding for higher pharmacy costs for Hepatitis C and Cystic Fibrosis drugs. ($24 million)</w:t>
      </w:r>
      <w:r w:rsidR="005037BD" w:rsidRPr="007F7F48">
        <w:rPr>
          <w:rFonts w:ascii="Times New Roman" w:hAnsi="Times New Roman" w:cs="Times New Roman"/>
          <w:bCs/>
          <w:color w:val="000000" w:themeColor="text1"/>
        </w:rPr>
        <w:t xml:space="preserve">. </w:t>
      </w:r>
    </w:p>
    <w:p w14:paraId="78E08DDE" w14:textId="77777777" w:rsidR="005037BD" w:rsidRPr="007F7F48" w:rsidRDefault="00B129E3" w:rsidP="00B129E3">
      <w:pPr>
        <w:pStyle w:val="ListParagraph"/>
        <w:numPr>
          <w:ilvl w:val="0"/>
          <w:numId w:val="2"/>
        </w:numPr>
        <w:rPr>
          <w:rFonts w:ascii="Times New Roman" w:hAnsi="Times New Roman" w:cs="Times New Roman"/>
          <w:bCs/>
          <w:color w:val="000000" w:themeColor="text1"/>
        </w:rPr>
      </w:pPr>
      <w:r w:rsidRPr="007F7F48">
        <w:rPr>
          <w:rFonts w:ascii="Times New Roman" w:hAnsi="Times New Roman" w:cs="Times New Roman"/>
          <w:bCs/>
          <w:color w:val="000000" w:themeColor="text1"/>
        </w:rPr>
        <w:t>Continued funding for the Rural Health Stabilization Program grants</w:t>
      </w:r>
      <w:r w:rsidR="005037BD" w:rsidRPr="007F7F48">
        <w:rPr>
          <w:rFonts w:ascii="Times New Roman" w:hAnsi="Times New Roman" w:cs="Times New Roman"/>
          <w:bCs/>
          <w:color w:val="000000" w:themeColor="text1"/>
        </w:rPr>
        <w:t xml:space="preserve">. </w:t>
      </w:r>
    </w:p>
    <w:p w14:paraId="555C83A8" w14:textId="77777777" w:rsidR="005037BD" w:rsidRPr="007F7F48" w:rsidRDefault="00B129E3" w:rsidP="00B129E3">
      <w:pPr>
        <w:pStyle w:val="ListParagraph"/>
        <w:numPr>
          <w:ilvl w:val="0"/>
          <w:numId w:val="2"/>
        </w:numPr>
        <w:rPr>
          <w:rFonts w:ascii="Times New Roman" w:hAnsi="Times New Roman" w:cs="Times New Roman"/>
          <w:bCs/>
          <w:color w:val="000000" w:themeColor="text1"/>
        </w:rPr>
      </w:pPr>
      <w:r w:rsidRPr="007F7F48">
        <w:rPr>
          <w:rFonts w:ascii="Times New Roman" w:hAnsi="Times New Roman" w:cs="Times New Roman"/>
          <w:bCs/>
          <w:color w:val="000000" w:themeColor="text1"/>
        </w:rPr>
        <w:t>Funding for loan repayment for PAs and APRNs practicing in ru</w:t>
      </w:r>
      <w:r w:rsidR="005037BD" w:rsidRPr="007F7F48">
        <w:rPr>
          <w:rFonts w:ascii="Times New Roman" w:hAnsi="Times New Roman" w:cs="Times New Roman"/>
          <w:bCs/>
          <w:color w:val="000000" w:themeColor="text1"/>
        </w:rPr>
        <w:t>ral and underserved areas ($200,000</w:t>
      </w:r>
      <w:r w:rsidRPr="007F7F48">
        <w:rPr>
          <w:rFonts w:ascii="Times New Roman" w:hAnsi="Times New Roman" w:cs="Times New Roman"/>
          <w:bCs/>
          <w:color w:val="000000" w:themeColor="text1"/>
        </w:rPr>
        <w:t>)</w:t>
      </w:r>
      <w:r w:rsidR="005037BD" w:rsidRPr="007F7F48">
        <w:rPr>
          <w:rFonts w:ascii="Times New Roman" w:hAnsi="Times New Roman" w:cs="Times New Roman"/>
          <w:bCs/>
          <w:color w:val="000000" w:themeColor="text1"/>
        </w:rPr>
        <w:t xml:space="preserve">. </w:t>
      </w:r>
    </w:p>
    <w:p w14:paraId="3DF34BB2" w14:textId="77777777" w:rsidR="005037BD" w:rsidRPr="007F7F48" w:rsidRDefault="00B129E3" w:rsidP="00B129E3">
      <w:pPr>
        <w:pStyle w:val="ListParagraph"/>
        <w:numPr>
          <w:ilvl w:val="0"/>
          <w:numId w:val="2"/>
        </w:numPr>
        <w:rPr>
          <w:rFonts w:ascii="Times New Roman" w:hAnsi="Times New Roman" w:cs="Times New Roman"/>
          <w:bCs/>
          <w:color w:val="000000" w:themeColor="text1"/>
        </w:rPr>
      </w:pPr>
      <w:r w:rsidRPr="007F7F48">
        <w:rPr>
          <w:rFonts w:ascii="Times New Roman" w:hAnsi="Times New Roman" w:cs="Times New Roman"/>
          <w:bCs/>
          <w:color w:val="000000" w:themeColor="text1"/>
        </w:rPr>
        <w:t>Increased funding for additional pay for public health nurses ($4.3 million)</w:t>
      </w:r>
      <w:r w:rsidR="005037BD" w:rsidRPr="007F7F48">
        <w:rPr>
          <w:rFonts w:ascii="Times New Roman" w:hAnsi="Times New Roman" w:cs="Times New Roman"/>
          <w:bCs/>
          <w:color w:val="000000" w:themeColor="text1"/>
        </w:rPr>
        <w:t xml:space="preserve">. </w:t>
      </w:r>
    </w:p>
    <w:p w14:paraId="32D84EA9" w14:textId="48B47887" w:rsidR="00B129E3" w:rsidRPr="007F7F48" w:rsidRDefault="00B129E3" w:rsidP="00B129E3">
      <w:pPr>
        <w:pStyle w:val="ListParagraph"/>
        <w:numPr>
          <w:ilvl w:val="0"/>
          <w:numId w:val="2"/>
        </w:numPr>
        <w:rPr>
          <w:rFonts w:ascii="Times New Roman" w:hAnsi="Times New Roman" w:cs="Times New Roman"/>
          <w:bCs/>
          <w:color w:val="000000" w:themeColor="text1"/>
        </w:rPr>
      </w:pPr>
      <w:r w:rsidRPr="007F7F48">
        <w:rPr>
          <w:rFonts w:ascii="Times New Roman" w:hAnsi="Times New Roman" w:cs="Times New Roman"/>
          <w:bCs/>
          <w:color w:val="000000" w:themeColor="text1"/>
        </w:rPr>
        <w:t>Funding for a new Behavioral Health crisis st</w:t>
      </w:r>
      <w:r w:rsidR="005037BD" w:rsidRPr="007F7F48">
        <w:rPr>
          <w:rFonts w:ascii="Times New Roman" w:hAnsi="Times New Roman" w:cs="Times New Roman"/>
          <w:bCs/>
          <w:color w:val="000000" w:themeColor="text1"/>
        </w:rPr>
        <w:t>abilization center</w:t>
      </w:r>
      <w:r w:rsidR="00BB6BBD" w:rsidRPr="007F7F48">
        <w:rPr>
          <w:rFonts w:ascii="Times New Roman" w:hAnsi="Times New Roman" w:cs="Times New Roman"/>
          <w:bCs/>
          <w:color w:val="000000" w:themeColor="text1"/>
        </w:rPr>
        <w:t xml:space="preserve"> (location unspecified)  ($6 million)</w:t>
      </w:r>
      <w:r w:rsidR="005037BD" w:rsidRPr="007F7F48">
        <w:rPr>
          <w:rFonts w:ascii="Times New Roman" w:hAnsi="Times New Roman" w:cs="Times New Roman"/>
          <w:bCs/>
          <w:color w:val="000000" w:themeColor="text1"/>
        </w:rPr>
        <w:t xml:space="preserve">. </w:t>
      </w:r>
    </w:p>
    <w:p w14:paraId="76293D68" w14:textId="77777777" w:rsidR="009F5A84" w:rsidRPr="007F7F48" w:rsidRDefault="009F5A84" w:rsidP="00787AFD">
      <w:pPr>
        <w:rPr>
          <w:rFonts w:ascii="Times New Roman" w:hAnsi="Times New Roman" w:cs="Times New Roman"/>
          <w:bCs/>
          <w:color w:val="000000" w:themeColor="text1"/>
        </w:rPr>
      </w:pPr>
    </w:p>
    <w:p w14:paraId="22C26478" w14:textId="3578D77B" w:rsidR="008D2EEF" w:rsidRPr="007F7F48" w:rsidRDefault="00BB6BBD" w:rsidP="00322FC7">
      <w:pPr>
        <w:rPr>
          <w:rFonts w:ascii="Times New Roman" w:hAnsi="Times New Roman" w:cs="Times New Roman"/>
          <w:b/>
          <w:bCs/>
          <w:color w:val="000000" w:themeColor="text1"/>
        </w:rPr>
      </w:pPr>
      <w:r w:rsidRPr="007F7F48">
        <w:rPr>
          <w:rFonts w:ascii="Times New Roman" w:hAnsi="Times New Roman" w:cs="Times New Roman"/>
          <w:b/>
          <w:bCs/>
          <w:color w:val="000000" w:themeColor="text1"/>
        </w:rPr>
        <w:t>DCH Administration &amp;</w:t>
      </w:r>
      <w:r w:rsidR="00322FC7" w:rsidRPr="007F7F48">
        <w:rPr>
          <w:rFonts w:ascii="Times New Roman" w:hAnsi="Times New Roman" w:cs="Times New Roman"/>
          <w:b/>
          <w:bCs/>
          <w:color w:val="000000" w:themeColor="text1"/>
        </w:rPr>
        <w:t xml:space="preserve"> Program Support</w:t>
      </w:r>
    </w:p>
    <w:p w14:paraId="69426198" w14:textId="4DA8EC9F" w:rsidR="008D2EEF" w:rsidRPr="007F7F48" w:rsidRDefault="00BB6BBD" w:rsidP="00322FC7">
      <w:pPr>
        <w:pStyle w:val="ListParagraph"/>
        <w:numPr>
          <w:ilvl w:val="0"/>
          <w:numId w:val="4"/>
        </w:numPr>
        <w:rPr>
          <w:rFonts w:ascii="Times New Roman" w:hAnsi="Times New Roman" w:cs="Times New Roman"/>
          <w:b/>
          <w:bCs/>
          <w:color w:val="000000" w:themeColor="text1"/>
        </w:rPr>
      </w:pPr>
      <w:r w:rsidRPr="007F7F48">
        <w:rPr>
          <w:rFonts w:ascii="Times New Roman" w:hAnsi="Times New Roman" w:cs="Times New Roman"/>
          <w:bCs/>
          <w:color w:val="000000" w:themeColor="text1"/>
        </w:rPr>
        <w:t>The Georgia Department of Community Health (</w:t>
      </w:r>
      <w:r w:rsidR="00322FC7" w:rsidRPr="007F7F48">
        <w:rPr>
          <w:rFonts w:ascii="Times New Roman" w:hAnsi="Times New Roman" w:cs="Times New Roman"/>
          <w:bCs/>
          <w:color w:val="000000" w:themeColor="text1"/>
        </w:rPr>
        <w:t>DCH</w:t>
      </w:r>
      <w:r w:rsidRPr="007F7F48">
        <w:rPr>
          <w:rFonts w:ascii="Times New Roman" w:hAnsi="Times New Roman" w:cs="Times New Roman"/>
          <w:bCs/>
          <w:color w:val="000000" w:themeColor="text1"/>
        </w:rPr>
        <w:t>)</w:t>
      </w:r>
      <w:r w:rsidR="00322FC7" w:rsidRPr="007F7F48">
        <w:rPr>
          <w:rFonts w:ascii="Times New Roman" w:hAnsi="Times New Roman" w:cs="Times New Roman"/>
          <w:bCs/>
          <w:color w:val="000000" w:themeColor="text1"/>
        </w:rPr>
        <w:t xml:space="preserve"> shall inspect each medical facility that it is authorized to regulate under O.C.G.A. 31-2-1 on an annual basis, maintain records of inspections and violations, and deliver an annual report on such inspections to the General Assembly within 30 days of the e</w:t>
      </w:r>
      <w:r w:rsidR="008D2EEF" w:rsidRPr="007F7F48">
        <w:rPr>
          <w:rFonts w:ascii="Times New Roman" w:hAnsi="Times New Roman" w:cs="Times New Roman"/>
          <w:bCs/>
          <w:color w:val="000000" w:themeColor="text1"/>
        </w:rPr>
        <w:t>nd of each fiscal year</w:t>
      </w:r>
      <w:r w:rsidR="00322FC7" w:rsidRPr="007F7F48">
        <w:rPr>
          <w:rFonts w:ascii="Times New Roman" w:hAnsi="Times New Roman" w:cs="Times New Roman"/>
          <w:bCs/>
          <w:color w:val="000000" w:themeColor="text1"/>
        </w:rPr>
        <w:t xml:space="preserve"> (no new funding)</w:t>
      </w:r>
      <w:r w:rsidR="008D2EEF" w:rsidRPr="007F7F48">
        <w:rPr>
          <w:rFonts w:ascii="Times New Roman" w:hAnsi="Times New Roman" w:cs="Times New Roman"/>
          <w:bCs/>
          <w:color w:val="000000" w:themeColor="text1"/>
        </w:rPr>
        <w:t xml:space="preserve">. </w:t>
      </w:r>
    </w:p>
    <w:p w14:paraId="2725B88B" w14:textId="68409CC9" w:rsidR="009F5A84" w:rsidRPr="007F7F48" w:rsidRDefault="00322FC7" w:rsidP="00322FC7">
      <w:pPr>
        <w:pStyle w:val="ListParagraph"/>
        <w:numPr>
          <w:ilvl w:val="0"/>
          <w:numId w:val="4"/>
        </w:numPr>
        <w:rPr>
          <w:rFonts w:ascii="Times New Roman" w:hAnsi="Times New Roman" w:cs="Times New Roman"/>
          <w:b/>
          <w:bCs/>
          <w:color w:val="000000" w:themeColor="text1"/>
        </w:rPr>
      </w:pPr>
      <w:r w:rsidRPr="007F7F48">
        <w:rPr>
          <w:rFonts w:ascii="Times New Roman" w:hAnsi="Times New Roman" w:cs="Times New Roman"/>
          <w:bCs/>
          <w:color w:val="000000" w:themeColor="text1"/>
        </w:rPr>
        <w:t xml:space="preserve">Funding provided for DCH to evaluate cost-savings measures through accurate diagnosis of ADHD through </w:t>
      </w:r>
      <w:r w:rsidR="00094DF0" w:rsidRPr="007F7F48">
        <w:rPr>
          <w:rFonts w:ascii="Times New Roman" w:hAnsi="Times New Roman" w:cs="Times New Roman"/>
          <w:bCs/>
          <w:color w:val="000000" w:themeColor="text1"/>
        </w:rPr>
        <w:t>the Neuropsychiatric EEG-Based Assessment Aid (NEBA) system</w:t>
      </w:r>
      <w:r w:rsidRPr="007F7F48">
        <w:rPr>
          <w:rFonts w:ascii="Times New Roman" w:hAnsi="Times New Roman" w:cs="Times New Roman"/>
          <w:bCs/>
          <w:color w:val="000000" w:themeColor="text1"/>
        </w:rPr>
        <w:t>.  DCH is to report back to the Gener</w:t>
      </w:r>
      <w:r w:rsidR="008D2EEF" w:rsidRPr="007F7F48">
        <w:rPr>
          <w:rFonts w:ascii="Times New Roman" w:hAnsi="Times New Roman" w:cs="Times New Roman"/>
          <w:bCs/>
          <w:color w:val="000000" w:themeColor="text1"/>
        </w:rPr>
        <w:t>al Assembly by January 1, 2017 ($200,000</w:t>
      </w:r>
      <w:r w:rsidRPr="007F7F48">
        <w:rPr>
          <w:rFonts w:ascii="Times New Roman" w:hAnsi="Times New Roman" w:cs="Times New Roman"/>
          <w:bCs/>
          <w:color w:val="000000" w:themeColor="text1"/>
        </w:rPr>
        <w:t>)</w:t>
      </w:r>
      <w:r w:rsidR="008D2EEF" w:rsidRPr="007F7F48">
        <w:rPr>
          <w:rFonts w:ascii="Times New Roman" w:hAnsi="Times New Roman" w:cs="Times New Roman"/>
          <w:bCs/>
          <w:color w:val="000000" w:themeColor="text1"/>
        </w:rPr>
        <w:t xml:space="preserve">. </w:t>
      </w:r>
    </w:p>
    <w:p w14:paraId="0334FBE1" w14:textId="77777777" w:rsidR="00A9426D" w:rsidRPr="007F7F48" w:rsidRDefault="00A9426D" w:rsidP="00A9426D">
      <w:pPr>
        <w:rPr>
          <w:rFonts w:ascii="Times New Roman" w:hAnsi="Times New Roman" w:cs="Times New Roman"/>
          <w:b/>
          <w:bCs/>
          <w:color w:val="000000" w:themeColor="text1"/>
        </w:rPr>
      </w:pPr>
    </w:p>
    <w:p w14:paraId="2FF3395B" w14:textId="10233ED3" w:rsidR="00A9426D" w:rsidRPr="007F7F48" w:rsidRDefault="005037BD" w:rsidP="00480222">
      <w:pPr>
        <w:rPr>
          <w:rFonts w:ascii="Times New Roman" w:hAnsi="Times New Roman" w:cs="Times New Roman"/>
          <w:bCs/>
          <w:color w:val="000000" w:themeColor="text1"/>
        </w:rPr>
      </w:pPr>
      <w:r w:rsidRPr="007F7F48">
        <w:rPr>
          <w:rFonts w:ascii="Times New Roman" w:hAnsi="Times New Roman" w:cs="Times New Roman"/>
          <w:b/>
          <w:bCs/>
          <w:color w:val="000000" w:themeColor="text1"/>
        </w:rPr>
        <w:t xml:space="preserve">DCH </w:t>
      </w:r>
      <w:r w:rsidR="00A9426D" w:rsidRPr="007F7F48">
        <w:rPr>
          <w:rFonts w:ascii="Times New Roman" w:hAnsi="Times New Roman" w:cs="Times New Roman"/>
          <w:b/>
          <w:bCs/>
          <w:color w:val="000000" w:themeColor="text1"/>
        </w:rPr>
        <w:t>Authorization Language</w:t>
      </w:r>
      <w:r w:rsidR="00A9426D" w:rsidRPr="007F7F48">
        <w:rPr>
          <w:rFonts w:ascii="Times New Roman" w:hAnsi="Times New Roman" w:cs="Times New Roman"/>
          <w:bCs/>
          <w:color w:val="000000" w:themeColor="text1"/>
        </w:rPr>
        <w:t xml:space="preserve"> (no budget impact):</w:t>
      </w:r>
    </w:p>
    <w:p w14:paraId="20EC326D" w14:textId="5C3EE263" w:rsidR="00A9426D" w:rsidRPr="007F7F48" w:rsidRDefault="00D54B5E" w:rsidP="00A9426D">
      <w:pPr>
        <w:pStyle w:val="ListParagraph"/>
        <w:numPr>
          <w:ilvl w:val="1"/>
          <w:numId w:val="2"/>
        </w:numPr>
        <w:rPr>
          <w:rFonts w:ascii="Times New Roman" w:hAnsi="Times New Roman" w:cs="Times New Roman"/>
          <w:bCs/>
          <w:color w:val="000000" w:themeColor="text1"/>
        </w:rPr>
      </w:pPr>
      <w:r w:rsidRPr="007F7F48">
        <w:rPr>
          <w:rFonts w:ascii="Times New Roman" w:hAnsi="Times New Roman" w:cs="Times New Roman"/>
          <w:bCs/>
          <w:color w:val="000000" w:themeColor="text1"/>
        </w:rPr>
        <w:t>DCH</w:t>
      </w:r>
      <w:r w:rsidR="00A9426D" w:rsidRPr="007F7F48">
        <w:rPr>
          <w:rFonts w:ascii="Times New Roman" w:hAnsi="Times New Roman" w:cs="Times New Roman"/>
          <w:bCs/>
          <w:color w:val="000000" w:themeColor="text1"/>
        </w:rPr>
        <w:t xml:space="preserve"> is to evaluate budget neutral payment methodologies for Medicaid member acces</w:t>
      </w:r>
      <w:r w:rsidRPr="007F7F48">
        <w:rPr>
          <w:rFonts w:ascii="Times New Roman" w:hAnsi="Times New Roman" w:cs="Times New Roman"/>
          <w:bCs/>
          <w:color w:val="000000" w:themeColor="text1"/>
        </w:rPr>
        <w:t>s to services provided by newly-</w:t>
      </w:r>
      <w:r w:rsidR="00A9426D" w:rsidRPr="007F7F48">
        <w:rPr>
          <w:rFonts w:ascii="Times New Roman" w:hAnsi="Times New Roman" w:cs="Times New Roman"/>
          <w:bCs/>
          <w:color w:val="000000" w:themeColor="text1"/>
        </w:rPr>
        <w:t>enrolled long-term acute care and inpatient rehabilitation hospitals.</w:t>
      </w:r>
    </w:p>
    <w:p w14:paraId="20573553" w14:textId="77777777" w:rsidR="00A9426D" w:rsidRPr="007F7F48" w:rsidRDefault="00A9426D" w:rsidP="00A9426D">
      <w:pPr>
        <w:pStyle w:val="ListParagraph"/>
        <w:numPr>
          <w:ilvl w:val="1"/>
          <w:numId w:val="2"/>
        </w:numPr>
        <w:rPr>
          <w:rFonts w:ascii="Times New Roman" w:hAnsi="Times New Roman" w:cs="Times New Roman"/>
          <w:bCs/>
          <w:color w:val="000000" w:themeColor="text1"/>
        </w:rPr>
      </w:pPr>
      <w:r w:rsidRPr="007F7F48">
        <w:rPr>
          <w:rFonts w:ascii="Times New Roman" w:hAnsi="Times New Roman" w:cs="Times New Roman"/>
          <w:bCs/>
          <w:color w:val="000000" w:themeColor="text1"/>
        </w:rPr>
        <w:t>DCH is authorized to submit a request to CMS for a Section 1115 waiver of the Social Security Act pursuant to O.C.G.A. 49-4-142.1 et seq. and within the parameters of O.C.G.A. 49-4-142.2.</w:t>
      </w:r>
    </w:p>
    <w:p w14:paraId="0EF3899E" w14:textId="77777777" w:rsidR="00A9426D" w:rsidRPr="007F7F48" w:rsidRDefault="00A9426D" w:rsidP="00A9426D">
      <w:pPr>
        <w:rPr>
          <w:rFonts w:ascii="Times New Roman" w:hAnsi="Times New Roman" w:cs="Times New Roman"/>
          <w:b/>
          <w:bCs/>
          <w:color w:val="000000" w:themeColor="text1"/>
        </w:rPr>
      </w:pPr>
    </w:p>
    <w:p w14:paraId="11079B84" w14:textId="6B3FFC5C" w:rsidR="008D2EEF" w:rsidRPr="007F7F48" w:rsidRDefault="008D2EEF" w:rsidP="008D2EEF">
      <w:pPr>
        <w:rPr>
          <w:rFonts w:ascii="Times New Roman" w:hAnsi="Times New Roman" w:cs="Times New Roman"/>
          <w:bCs/>
          <w:color w:val="000000" w:themeColor="text1"/>
        </w:rPr>
      </w:pPr>
      <w:r w:rsidRPr="007F7F48">
        <w:rPr>
          <w:rFonts w:ascii="Times New Roman" w:hAnsi="Times New Roman" w:cs="Times New Roman"/>
          <w:b/>
          <w:bCs/>
          <w:color w:val="000000" w:themeColor="text1"/>
        </w:rPr>
        <w:t>Graduate Medical Education</w:t>
      </w:r>
      <w:r w:rsidRPr="007F7F48">
        <w:rPr>
          <w:rFonts w:ascii="Times New Roman" w:hAnsi="Times New Roman" w:cs="Times New Roman"/>
          <w:bCs/>
          <w:color w:val="000000" w:themeColor="text1"/>
        </w:rPr>
        <w:t xml:space="preserve"> </w:t>
      </w:r>
    </w:p>
    <w:p w14:paraId="6BE5D597" w14:textId="6BCDD29A" w:rsidR="008D2EEF" w:rsidRPr="007F7F48" w:rsidRDefault="008D2EEF" w:rsidP="008D2EEF">
      <w:pPr>
        <w:pStyle w:val="ListParagraph"/>
        <w:numPr>
          <w:ilvl w:val="0"/>
          <w:numId w:val="2"/>
        </w:numPr>
        <w:rPr>
          <w:rFonts w:ascii="Times New Roman" w:hAnsi="Times New Roman" w:cs="Times New Roman"/>
          <w:bCs/>
          <w:color w:val="000000" w:themeColor="text1"/>
        </w:rPr>
      </w:pPr>
      <w:r w:rsidRPr="007F7F48">
        <w:rPr>
          <w:rFonts w:ascii="Times New Roman" w:hAnsi="Times New Roman" w:cs="Times New Roman"/>
          <w:bCs/>
          <w:color w:val="000000" w:themeColor="text1"/>
        </w:rPr>
        <w:t>Eight new slots</w:t>
      </w:r>
      <w:r w:rsidR="00EE20E0" w:rsidRPr="007F7F48">
        <w:rPr>
          <w:rFonts w:ascii="Times New Roman" w:hAnsi="Times New Roman" w:cs="Times New Roman"/>
          <w:bCs/>
          <w:color w:val="000000" w:themeColor="text1"/>
        </w:rPr>
        <w:t xml:space="preserve"> included</w:t>
      </w:r>
      <w:r w:rsidRPr="007F7F48">
        <w:rPr>
          <w:rFonts w:ascii="Times New Roman" w:hAnsi="Times New Roman" w:cs="Times New Roman"/>
          <w:bCs/>
          <w:color w:val="000000" w:themeColor="text1"/>
        </w:rPr>
        <w:t xml:space="preserve"> in OB/GYN residency programs with two slots each at Emory, Medical College of Georgia, Morehouse and Navicent Health ($123,000).</w:t>
      </w:r>
    </w:p>
    <w:p w14:paraId="0C5F6E2F" w14:textId="77777777" w:rsidR="00FA6698" w:rsidRPr="007F7F48" w:rsidRDefault="00FA6698" w:rsidP="00787AFD">
      <w:pPr>
        <w:rPr>
          <w:rFonts w:ascii="Times New Roman" w:hAnsi="Times New Roman" w:cs="Times New Roman"/>
          <w:b/>
          <w:bCs/>
          <w:color w:val="000000" w:themeColor="text1"/>
        </w:rPr>
      </w:pPr>
    </w:p>
    <w:p w14:paraId="7C19E709" w14:textId="25AFE519" w:rsidR="00787AFD" w:rsidRPr="007F7F48" w:rsidRDefault="00787AFD" w:rsidP="00787AFD">
      <w:pPr>
        <w:rPr>
          <w:rFonts w:ascii="Times New Roman" w:hAnsi="Times New Roman" w:cs="Times New Roman"/>
          <w:bCs/>
          <w:color w:val="000000" w:themeColor="text1"/>
        </w:rPr>
      </w:pPr>
      <w:r w:rsidRPr="007F7F48">
        <w:rPr>
          <w:rFonts w:ascii="Times New Roman" w:hAnsi="Times New Roman" w:cs="Times New Roman"/>
          <w:b/>
          <w:bCs/>
          <w:color w:val="000000" w:themeColor="text1"/>
        </w:rPr>
        <w:t>Autis</w:t>
      </w:r>
      <w:r w:rsidR="00FA6698" w:rsidRPr="007F7F48">
        <w:rPr>
          <w:rFonts w:ascii="Times New Roman" w:hAnsi="Times New Roman" w:cs="Times New Roman"/>
          <w:b/>
          <w:bCs/>
          <w:color w:val="000000" w:themeColor="text1"/>
        </w:rPr>
        <w:t xml:space="preserve">m </w:t>
      </w:r>
    </w:p>
    <w:p w14:paraId="08C12DEC" w14:textId="77777777" w:rsidR="00787AFD" w:rsidRPr="007F7F48" w:rsidRDefault="00787AFD" w:rsidP="00787AFD">
      <w:pPr>
        <w:rPr>
          <w:rFonts w:ascii="Times New Roman" w:hAnsi="Times New Roman" w:cs="Times New Roman"/>
          <w:bCs/>
          <w:color w:val="000000" w:themeColor="text1"/>
        </w:rPr>
      </w:pPr>
      <w:r w:rsidRPr="007F7F48">
        <w:rPr>
          <w:rFonts w:ascii="Times New Roman" w:hAnsi="Times New Roman" w:cs="Times New Roman"/>
          <w:bCs/>
          <w:color w:val="000000" w:themeColor="text1"/>
        </w:rPr>
        <w:t>The Emory Autism Center will receive funding from the Department of Public Health for three projects, including addressing the early diagnostic capacity crisis, facilitating transition from pediatric to adult primary care for individuals with Autism Spectrum Disorder and to provide person-and family-centered positive behavior supports ($195,000).</w:t>
      </w:r>
    </w:p>
    <w:p w14:paraId="760B6EB4" w14:textId="77777777" w:rsidR="00787AFD" w:rsidRPr="007F7F48" w:rsidRDefault="00787AFD" w:rsidP="00787AFD">
      <w:pPr>
        <w:rPr>
          <w:rFonts w:ascii="Times New Roman" w:hAnsi="Times New Roman" w:cs="Times New Roman"/>
          <w:bCs/>
          <w:color w:val="000000" w:themeColor="text1"/>
        </w:rPr>
      </w:pPr>
      <w:r w:rsidRPr="007F7F48">
        <w:rPr>
          <w:rFonts w:ascii="Times New Roman" w:hAnsi="Times New Roman" w:cs="Times New Roman"/>
          <w:bCs/>
          <w:color w:val="000000" w:themeColor="text1"/>
        </w:rPr>
        <w:t xml:space="preserve"> </w:t>
      </w:r>
    </w:p>
    <w:p w14:paraId="2B47D4F8" w14:textId="1437BE1D" w:rsidR="00787AFD" w:rsidRPr="007F7F48" w:rsidRDefault="00EE20E0" w:rsidP="00787AFD">
      <w:pPr>
        <w:rPr>
          <w:rFonts w:ascii="Times New Roman" w:hAnsi="Times New Roman" w:cs="Times New Roman"/>
          <w:b/>
          <w:bCs/>
          <w:color w:val="000000" w:themeColor="text1"/>
        </w:rPr>
      </w:pPr>
      <w:r w:rsidRPr="007F7F48">
        <w:rPr>
          <w:rFonts w:ascii="Times New Roman" w:hAnsi="Times New Roman" w:cs="Times New Roman"/>
          <w:b/>
          <w:bCs/>
          <w:color w:val="000000" w:themeColor="text1"/>
        </w:rPr>
        <w:t>TEG</w:t>
      </w:r>
    </w:p>
    <w:p w14:paraId="7DC20229" w14:textId="77777777" w:rsidR="00787AFD" w:rsidRPr="007F7F48" w:rsidRDefault="00787AFD" w:rsidP="00787AFD">
      <w:pPr>
        <w:rPr>
          <w:rFonts w:ascii="Times New Roman" w:hAnsi="Times New Roman" w:cs="Times New Roman"/>
          <w:bCs/>
          <w:color w:val="000000" w:themeColor="text1"/>
        </w:rPr>
      </w:pPr>
      <w:r w:rsidRPr="007F7F48">
        <w:rPr>
          <w:rFonts w:ascii="Times New Roman" w:hAnsi="Times New Roman" w:cs="Times New Roman"/>
          <w:bCs/>
          <w:color w:val="000000" w:themeColor="text1"/>
        </w:rPr>
        <w:t xml:space="preserve">Funding levels for the Tuition Equalization Grant (TEG) remained unchanged in the FY17 budget. </w:t>
      </w:r>
    </w:p>
    <w:p w14:paraId="16D9D775" w14:textId="77777777" w:rsidR="00787AFD" w:rsidRPr="007F7F48" w:rsidRDefault="00787AFD" w:rsidP="00787AFD">
      <w:pPr>
        <w:rPr>
          <w:rFonts w:ascii="Times New Roman" w:hAnsi="Times New Roman" w:cs="Times New Roman"/>
          <w:bCs/>
          <w:color w:val="000000" w:themeColor="text1"/>
        </w:rPr>
      </w:pPr>
    </w:p>
    <w:p w14:paraId="78D15644" w14:textId="60DC627F" w:rsidR="00212606" w:rsidRPr="007F7F48" w:rsidRDefault="00B42A72" w:rsidP="00787AFD">
      <w:pPr>
        <w:rPr>
          <w:rFonts w:ascii="Times New Roman" w:hAnsi="Times New Roman" w:cs="Times New Roman"/>
          <w:b/>
          <w:bCs/>
          <w:color w:val="000000" w:themeColor="text1"/>
          <w:u w:val="single"/>
        </w:rPr>
      </w:pPr>
      <w:r w:rsidRPr="007F7F48">
        <w:rPr>
          <w:rFonts w:ascii="Times New Roman" w:hAnsi="Times New Roman" w:cs="Times New Roman"/>
          <w:b/>
          <w:bCs/>
          <w:color w:val="000000" w:themeColor="text1"/>
          <w:u w:val="single"/>
        </w:rPr>
        <w:t>LEGISLATION</w:t>
      </w:r>
    </w:p>
    <w:p w14:paraId="146C6251" w14:textId="77777777" w:rsidR="00107CC6" w:rsidRPr="007F7F48" w:rsidRDefault="00107CC6" w:rsidP="00787AFD">
      <w:pPr>
        <w:rPr>
          <w:rFonts w:ascii="Times New Roman" w:hAnsi="Times New Roman" w:cs="Times New Roman"/>
          <w:b/>
          <w:bCs/>
          <w:color w:val="000000" w:themeColor="text1"/>
          <w:u w:val="single"/>
        </w:rPr>
      </w:pPr>
    </w:p>
    <w:p w14:paraId="32992036" w14:textId="49B72A96" w:rsidR="00D65868" w:rsidRPr="005008F2" w:rsidRDefault="0000473F" w:rsidP="00D63E10">
      <w:pPr>
        <w:widowControl w:val="0"/>
        <w:autoSpaceDE w:val="0"/>
        <w:autoSpaceDN w:val="0"/>
        <w:adjustRightInd w:val="0"/>
        <w:rPr>
          <w:rFonts w:ascii="Times New Roman" w:hAnsi="Times New Roman" w:cs="Times New Roman"/>
          <w:color w:val="000000" w:themeColor="text1"/>
          <w:u w:val="single"/>
        </w:rPr>
      </w:pPr>
      <w:r w:rsidRPr="007F7F48">
        <w:rPr>
          <w:rFonts w:ascii="Times New Roman" w:hAnsi="Times New Roman" w:cs="Times New Roman"/>
          <w:b/>
          <w:color w:val="000000" w:themeColor="text1"/>
        </w:rPr>
        <w:t>I</w:t>
      </w:r>
      <w:r w:rsidR="00213480" w:rsidRPr="007F7F48">
        <w:rPr>
          <w:rFonts w:ascii="Times New Roman" w:hAnsi="Times New Roman" w:cs="Times New Roman"/>
          <w:b/>
          <w:color w:val="000000" w:themeColor="text1"/>
        </w:rPr>
        <w:t>. BILLS</w:t>
      </w:r>
      <w:r w:rsidR="0040764C" w:rsidRPr="007F7F48">
        <w:rPr>
          <w:rFonts w:ascii="Times New Roman" w:hAnsi="Times New Roman" w:cs="Times New Roman"/>
          <w:b/>
          <w:color w:val="000000" w:themeColor="text1"/>
        </w:rPr>
        <w:t xml:space="preserve"> PASSED</w:t>
      </w:r>
      <w:r w:rsidR="00213480" w:rsidRPr="007F7F48">
        <w:rPr>
          <w:rFonts w:ascii="Times New Roman" w:hAnsi="Times New Roman" w:cs="Times New Roman"/>
          <w:b/>
          <w:color w:val="000000" w:themeColor="text1"/>
        </w:rPr>
        <w:t xml:space="preserve"> THAT IMPACT EMORY </w:t>
      </w:r>
    </w:p>
    <w:p w14:paraId="5001FDC0" w14:textId="77777777" w:rsidR="00782FAB" w:rsidRPr="007F7F48" w:rsidRDefault="00782FAB" w:rsidP="00D63E10">
      <w:pPr>
        <w:widowControl w:val="0"/>
        <w:autoSpaceDE w:val="0"/>
        <w:autoSpaceDN w:val="0"/>
        <w:adjustRightInd w:val="0"/>
        <w:rPr>
          <w:rFonts w:ascii="Times New Roman" w:hAnsi="Times New Roman" w:cs="Times New Roman"/>
          <w:b/>
          <w:color w:val="000000" w:themeColor="text1"/>
          <w:u w:val="single"/>
        </w:rPr>
      </w:pPr>
    </w:p>
    <w:p w14:paraId="590538F2" w14:textId="52E91EF0" w:rsidR="00DD1A98" w:rsidRPr="005008F2" w:rsidRDefault="00DD1A98" w:rsidP="00DD1A98">
      <w:pPr>
        <w:rPr>
          <w:rFonts w:ascii="Times New Roman" w:hAnsi="Times New Roman" w:cs="Times New Roman"/>
          <w:i/>
          <w:color w:val="000000" w:themeColor="text1"/>
        </w:rPr>
      </w:pPr>
      <w:r w:rsidRPr="007F7F48">
        <w:rPr>
          <w:rFonts w:ascii="Times New Roman" w:hAnsi="Times New Roman" w:cs="Times New Roman"/>
          <w:b/>
          <w:color w:val="000000" w:themeColor="text1"/>
        </w:rPr>
        <w:t xml:space="preserve">Transportation </w:t>
      </w:r>
      <w:r w:rsidRPr="007F7F48">
        <w:rPr>
          <w:rFonts w:ascii="Times New Roman" w:hAnsi="Times New Roman" w:cs="Times New Roman"/>
          <w:color w:val="000000" w:themeColor="text1"/>
        </w:rPr>
        <w:t>(SB 369):</w:t>
      </w:r>
      <w:r w:rsidRPr="007F7F48">
        <w:rPr>
          <w:rFonts w:ascii="Times New Roman" w:hAnsi="Times New Roman" w:cs="Times New Roman"/>
          <w:b/>
          <w:color w:val="000000" w:themeColor="text1"/>
        </w:rPr>
        <w:t xml:space="preserve"> </w:t>
      </w:r>
      <w:r w:rsidRPr="007F7F48">
        <w:rPr>
          <w:rFonts w:ascii="Times New Roman" w:hAnsi="Times New Roman" w:cs="Times New Roman"/>
          <w:color w:val="000000" w:themeColor="text1"/>
        </w:rPr>
        <w:t>One of OGCA’s top tier leg</w:t>
      </w:r>
      <w:r w:rsidR="00121796" w:rsidRPr="007F7F48">
        <w:rPr>
          <w:rFonts w:ascii="Times New Roman" w:hAnsi="Times New Roman" w:cs="Times New Roman"/>
          <w:color w:val="000000" w:themeColor="text1"/>
        </w:rPr>
        <w:t>islative priorities this year</w:t>
      </w:r>
      <w:r w:rsidRPr="007F7F48">
        <w:rPr>
          <w:rFonts w:ascii="Times New Roman" w:hAnsi="Times New Roman" w:cs="Times New Roman"/>
          <w:color w:val="000000" w:themeColor="text1"/>
        </w:rPr>
        <w:t>, the MARTA expansion bill rece</w:t>
      </w:r>
      <w:r w:rsidR="00121796" w:rsidRPr="007F7F48">
        <w:rPr>
          <w:rFonts w:ascii="Times New Roman" w:hAnsi="Times New Roman" w:cs="Times New Roman"/>
          <w:color w:val="000000" w:themeColor="text1"/>
        </w:rPr>
        <w:t>ived final passage in the final hours of the</w:t>
      </w:r>
      <w:r w:rsidRPr="007F7F48">
        <w:rPr>
          <w:rFonts w:ascii="Times New Roman" w:hAnsi="Times New Roman" w:cs="Times New Roman"/>
          <w:color w:val="000000" w:themeColor="text1"/>
        </w:rPr>
        <w:t xml:space="preserve"> session. If approved by voters this November, the City of Atlanta will be allowed to levy a </w:t>
      </w:r>
      <w:r w:rsidR="00121796" w:rsidRPr="007F7F48">
        <w:rPr>
          <w:rFonts w:ascii="Times New Roman" w:hAnsi="Times New Roman" w:cs="Times New Roman"/>
          <w:color w:val="000000" w:themeColor="text1"/>
        </w:rPr>
        <w:t>0</w:t>
      </w:r>
      <w:r w:rsidRPr="007F7F48">
        <w:rPr>
          <w:rFonts w:ascii="Times New Roman" w:hAnsi="Times New Roman" w:cs="Times New Roman"/>
          <w:color w:val="000000" w:themeColor="text1"/>
        </w:rPr>
        <w:t>.50 percent sales tax that could be used to finance about $2.5 billion for transit projects within the City. About 25 percent of the Clifton Corridor line is in the City of Atlanta. Fulton County would also be allowed to hold a referendum this year for up to 0.75 percent sales tax for road improvements and could pursue up to a 0.25 percent sales tax for transit in the</w:t>
      </w:r>
      <w:r w:rsidR="0020337F">
        <w:rPr>
          <w:rFonts w:ascii="Times New Roman" w:hAnsi="Times New Roman" w:cs="Times New Roman"/>
          <w:color w:val="000000" w:themeColor="text1"/>
        </w:rPr>
        <w:t xml:space="preserve"> future. Betty Willis, OGCA T</w:t>
      </w:r>
      <w:r w:rsidRPr="007F7F48">
        <w:rPr>
          <w:rFonts w:ascii="Times New Roman" w:hAnsi="Times New Roman" w:cs="Times New Roman"/>
          <w:color w:val="000000" w:themeColor="text1"/>
        </w:rPr>
        <w:t xml:space="preserve">eam member and executive director of the Clifton Community Partnership, testified before the Senate Transportation Committee in favor of the bill and worked closely with partners at MARTA, Fulton County and the City of Atlanta. </w:t>
      </w:r>
      <w:r w:rsidR="005008F2">
        <w:rPr>
          <w:rFonts w:ascii="Times New Roman" w:hAnsi="Times New Roman" w:cs="Times New Roman"/>
          <w:color w:val="000000" w:themeColor="text1"/>
        </w:rPr>
        <w:t xml:space="preserve">– </w:t>
      </w:r>
      <w:r w:rsidR="005008F2">
        <w:rPr>
          <w:rFonts w:ascii="Times New Roman" w:hAnsi="Times New Roman" w:cs="Times New Roman"/>
          <w:i/>
          <w:color w:val="000000" w:themeColor="text1"/>
        </w:rPr>
        <w:t>Effective u</w:t>
      </w:r>
      <w:r w:rsidR="001E7B49">
        <w:rPr>
          <w:rFonts w:ascii="Times New Roman" w:hAnsi="Times New Roman" w:cs="Times New Roman"/>
          <w:i/>
          <w:color w:val="000000" w:themeColor="text1"/>
        </w:rPr>
        <w:t>pon voter approval in November</w:t>
      </w:r>
      <w:r w:rsidR="000D7CEB">
        <w:rPr>
          <w:rFonts w:ascii="Times New Roman" w:hAnsi="Times New Roman" w:cs="Times New Roman"/>
          <w:i/>
          <w:color w:val="000000" w:themeColor="text1"/>
        </w:rPr>
        <w:t xml:space="preserve"> 2016</w:t>
      </w:r>
    </w:p>
    <w:p w14:paraId="00BE3902" w14:textId="77777777" w:rsidR="00DD1A98" w:rsidRPr="007F7F48" w:rsidRDefault="00DD1A98" w:rsidP="00D63E10">
      <w:pPr>
        <w:rPr>
          <w:rFonts w:ascii="Times New Roman" w:hAnsi="Times New Roman" w:cs="Times New Roman"/>
          <w:b/>
          <w:color w:val="000000" w:themeColor="text1"/>
        </w:rPr>
      </w:pPr>
    </w:p>
    <w:p w14:paraId="20273FF6" w14:textId="50DEBAA3" w:rsidR="00AD146B" w:rsidRPr="001E7B49" w:rsidRDefault="00AD146B" w:rsidP="00D63E10">
      <w:pPr>
        <w:rPr>
          <w:rFonts w:ascii="Times New Roman" w:hAnsi="Times New Roman" w:cs="Times New Roman"/>
          <w:color w:val="000000" w:themeColor="text1"/>
        </w:rPr>
      </w:pPr>
      <w:r w:rsidRPr="0082626D">
        <w:rPr>
          <w:rFonts w:ascii="Times New Roman" w:hAnsi="Times New Roman" w:cs="Times New Roman"/>
          <w:b/>
          <w:color w:val="000000" w:themeColor="text1"/>
        </w:rPr>
        <w:t>HIV Testing</w:t>
      </w:r>
      <w:r w:rsidR="00265FD6" w:rsidRPr="007F7F48">
        <w:rPr>
          <w:rFonts w:ascii="Times New Roman" w:hAnsi="Times New Roman" w:cs="Times New Roman"/>
          <w:b/>
          <w:color w:val="000000" w:themeColor="text1"/>
        </w:rPr>
        <w:t xml:space="preserve"> </w:t>
      </w:r>
      <w:r w:rsidR="004B68BD" w:rsidRPr="007F7F48">
        <w:rPr>
          <w:rFonts w:ascii="Times New Roman" w:hAnsi="Times New Roman" w:cs="Times New Roman"/>
          <w:color w:val="000000" w:themeColor="text1"/>
        </w:rPr>
        <w:t xml:space="preserve">(HB 1058): </w:t>
      </w:r>
      <w:r w:rsidRPr="007F7F48">
        <w:rPr>
          <w:rFonts w:ascii="Times New Roman" w:hAnsi="Times New Roman" w:cs="Times New Roman"/>
          <w:bCs/>
          <w:color w:val="000000" w:themeColor="text1"/>
        </w:rPr>
        <w:t xml:space="preserve">Clarifies existing law that minors may be tested for HIV without parental consent. This bill will allow HIV researchers </w:t>
      </w:r>
      <w:r w:rsidR="00C42A93" w:rsidRPr="007F7F48">
        <w:rPr>
          <w:rFonts w:ascii="Times New Roman" w:hAnsi="Times New Roman" w:cs="Times New Roman"/>
          <w:bCs/>
          <w:color w:val="000000" w:themeColor="text1"/>
        </w:rPr>
        <w:t>to e</w:t>
      </w:r>
      <w:r w:rsidRPr="007F7F48">
        <w:rPr>
          <w:rFonts w:ascii="Times New Roman" w:hAnsi="Times New Roman" w:cs="Times New Roman"/>
          <w:bCs/>
          <w:color w:val="000000" w:themeColor="text1"/>
        </w:rPr>
        <w:t xml:space="preserve">xpand their research studies to include critical data on minors and to </w:t>
      </w:r>
      <w:r w:rsidRPr="007F7F48">
        <w:rPr>
          <w:rFonts w:ascii="Times New Roman" w:hAnsi="Times New Roman" w:cs="Times New Roman"/>
          <w:color w:val="000000" w:themeColor="text1"/>
        </w:rPr>
        <w:t>directly study the impact of HIV on this population.</w:t>
      </w:r>
      <w:r w:rsidR="00226192" w:rsidRPr="007F7F48">
        <w:rPr>
          <w:rFonts w:ascii="Times New Roman" w:hAnsi="Times New Roman" w:cs="Times New Roman"/>
          <w:color w:val="000000" w:themeColor="text1"/>
        </w:rPr>
        <w:t xml:space="preserve"> This</w:t>
      </w:r>
      <w:r w:rsidR="00121796" w:rsidRPr="007F7F48">
        <w:rPr>
          <w:rFonts w:ascii="Times New Roman" w:hAnsi="Times New Roman" w:cs="Times New Roman"/>
          <w:color w:val="000000" w:themeColor="text1"/>
        </w:rPr>
        <w:t xml:space="preserve"> measure receive</w:t>
      </w:r>
      <w:r w:rsidR="0020337F">
        <w:rPr>
          <w:rFonts w:ascii="Times New Roman" w:hAnsi="Times New Roman" w:cs="Times New Roman"/>
          <w:color w:val="000000" w:themeColor="text1"/>
        </w:rPr>
        <w:t>d final passage after the OGCA T</w:t>
      </w:r>
      <w:r w:rsidR="00121796" w:rsidRPr="007F7F48">
        <w:rPr>
          <w:rFonts w:ascii="Times New Roman" w:hAnsi="Times New Roman" w:cs="Times New Roman"/>
          <w:color w:val="000000" w:themeColor="text1"/>
        </w:rPr>
        <w:t>eam</w:t>
      </w:r>
      <w:r w:rsidR="00226192" w:rsidRPr="007F7F48">
        <w:rPr>
          <w:rFonts w:ascii="Times New Roman" w:hAnsi="Times New Roman" w:cs="Times New Roman"/>
          <w:color w:val="000000" w:themeColor="text1"/>
        </w:rPr>
        <w:t xml:space="preserve"> worked to successfully defeat a number of </w:t>
      </w:r>
      <w:r w:rsidR="0004072A" w:rsidRPr="007F7F48">
        <w:rPr>
          <w:rFonts w:ascii="Times New Roman" w:hAnsi="Times New Roman" w:cs="Times New Roman"/>
          <w:color w:val="000000" w:themeColor="text1"/>
        </w:rPr>
        <w:t xml:space="preserve">amendments </w:t>
      </w:r>
      <w:r w:rsidRPr="007F7F48">
        <w:rPr>
          <w:rFonts w:ascii="Times New Roman" w:hAnsi="Times New Roman" w:cs="Times New Roman"/>
          <w:color w:val="000000" w:themeColor="text1"/>
        </w:rPr>
        <w:t>aimed at requiring providers to notify a minor’s parent or legal guard</w:t>
      </w:r>
      <w:r w:rsidR="00226192" w:rsidRPr="007F7F48">
        <w:rPr>
          <w:rFonts w:ascii="Times New Roman" w:hAnsi="Times New Roman" w:cs="Times New Roman"/>
          <w:color w:val="000000" w:themeColor="text1"/>
        </w:rPr>
        <w:t>ian of the test results.</w:t>
      </w:r>
      <w:r w:rsidR="00B90993" w:rsidRPr="007F7F48">
        <w:rPr>
          <w:rFonts w:ascii="Times New Roman" w:hAnsi="Times New Roman" w:cs="Times New Roman"/>
          <w:color w:val="000000" w:themeColor="text1"/>
        </w:rPr>
        <w:t xml:space="preserve"> </w:t>
      </w:r>
      <w:r w:rsidR="001E7B49">
        <w:rPr>
          <w:rFonts w:ascii="Times New Roman" w:hAnsi="Times New Roman" w:cs="Times New Roman"/>
          <w:color w:val="000000" w:themeColor="text1"/>
        </w:rPr>
        <w:t xml:space="preserve">– </w:t>
      </w:r>
      <w:r w:rsidR="001E7B49">
        <w:rPr>
          <w:rFonts w:ascii="Times New Roman" w:hAnsi="Times New Roman" w:cs="Times New Roman"/>
          <w:i/>
          <w:color w:val="000000" w:themeColor="text1"/>
        </w:rPr>
        <w:t>Effective July 1, 2016</w:t>
      </w:r>
    </w:p>
    <w:p w14:paraId="4FAE6736" w14:textId="77777777" w:rsidR="00782FAB" w:rsidRPr="007F7F48" w:rsidRDefault="00782FAB" w:rsidP="00D63E10">
      <w:pPr>
        <w:rPr>
          <w:rFonts w:ascii="Times New Roman" w:hAnsi="Times New Roman" w:cs="Times New Roman"/>
          <w:b/>
          <w:i/>
          <w:color w:val="000000" w:themeColor="text1"/>
        </w:rPr>
      </w:pPr>
    </w:p>
    <w:p w14:paraId="5A14E927" w14:textId="058AACD1" w:rsidR="00FA63A4" w:rsidRPr="007F7F48" w:rsidRDefault="00782FAB" w:rsidP="00C928EF">
      <w:pPr>
        <w:rPr>
          <w:rFonts w:ascii="Times New Roman" w:hAnsi="Times New Roman" w:cs="Times New Roman"/>
          <w:color w:val="000000" w:themeColor="text1"/>
        </w:rPr>
      </w:pPr>
      <w:r w:rsidRPr="007F7F48">
        <w:rPr>
          <w:rFonts w:ascii="Times New Roman" w:hAnsi="Times New Roman" w:cs="Times New Roman"/>
          <w:b/>
          <w:color w:val="000000" w:themeColor="text1"/>
        </w:rPr>
        <w:t xml:space="preserve">Vaccine Protocol </w:t>
      </w:r>
      <w:r w:rsidRPr="007F7F48">
        <w:rPr>
          <w:rFonts w:ascii="Times New Roman" w:hAnsi="Times New Roman" w:cs="Times New Roman"/>
          <w:color w:val="000000" w:themeColor="text1"/>
        </w:rPr>
        <w:t>(HB 1043):</w:t>
      </w:r>
      <w:r w:rsidR="004B68BD" w:rsidRPr="007F7F48">
        <w:rPr>
          <w:rFonts w:ascii="Times New Roman" w:hAnsi="Times New Roman" w:cs="Times New Roman"/>
          <w:color w:val="000000" w:themeColor="text1"/>
        </w:rPr>
        <w:t xml:space="preserve"> </w:t>
      </w:r>
      <w:r w:rsidRPr="007F7F48">
        <w:rPr>
          <w:rFonts w:ascii="Times New Roman" w:hAnsi="Times New Roman" w:cs="Times New Roman"/>
          <w:color w:val="000000" w:themeColor="text1"/>
        </w:rPr>
        <w:t>Addresses some inadvertent consequences for hospitals and health systems</w:t>
      </w:r>
      <w:r w:rsidR="00FA63A4" w:rsidRPr="007F7F48">
        <w:rPr>
          <w:rFonts w:ascii="Times New Roman" w:hAnsi="Times New Roman" w:cs="Times New Roman"/>
          <w:color w:val="000000" w:themeColor="text1"/>
        </w:rPr>
        <w:t xml:space="preserve"> that provide vaccines in a community setting, such as a health fair, following some burdensome restrictions passed last year. HB 1043 eliminates the requirement</w:t>
      </w:r>
      <w:r w:rsidRPr="007F7F48">
        <w:rPr>
          <w:rFonts w:ascii="Times New Roman" w:hAnsi="Times New Roman" w:cs="Times New Roman"/>
          <w:color w:val="000000" w:themeColor="text1"/>
        </w:rPr>
        <w:t xml:space="preserve"> to notify a patient’s primary care physician within 72 hours of providing an influenza vaccination, as well as the need for privacy screens at flu vaccine clinic locations when operated by a hospital or health system.</w:t>
      </w:r>
    </w:p>
    <w:p w14:paraId="38D357FA" w14:textId="77777777" w:rsidR="00FA63A4" w:rsidRPr="007F7F48" w:rsidRDefault="00FA63A4" w:rsidP="00C928EF">
      <w:pPr>
        <w:rPr>
          <w:rFonts w:ascii="Times New Roman" w:hAnsi="Times New Roman" w:cs="Times New Roman"/>
          <w:color w:val="000000" w:themeColor="text1"/>
        </w:rPr>
      </w:pPr>
    </w:p>
    <w:p w14:paraId="47833CE6" w14:textId="530BB07E" w:rsidR="00782FAB" w:rsidRPr="001E7B49" w:rsidRDefault="00FA63A4" w:rsidP="00C928EF">
      <w:pPr>
        <w:rPr>
          <w:rFonts w:ascii="Times New Roman" w:hAnsi="Times New Roman" w:cs="Times New Roman"/>
          <w:b/>
          <w:i/>
          <w:color w:val="000000" w:themeColor="text1"/>
        </w:rPr>
      </w:pPr>
      <w:r w:rsidRPr="007F7F48">
        <w:rPr>
          <w:rFonts w:ascii="Times New Roman" w:hAnsi="Times New Roman" w:cs="Times New Roman"/>
          <w:color w:val="000000" w:themeColor="text1"/>
        </w:rPr>
        <w:t xml:space="preserve">Another measure (SB 385) was also added to the bill that restricts </w:t>
      </w:r>
      <w:r w:rsidR="002C7DDF" w:rsidRPr="007F7F48">
        <w:rPr>
          <w:rFonts w:ascii="Times New Roman" w:hAnsi="Times New Roman" w:cs="Times New Roman"/>
          <w:color w:val="000000" w:themeColor="text1"/>
        </w:rPr>
        <w:t>the advertising of specialties and subspecialties by physicians and other medical professionals to only those obtained through a board certified by either the American Board of Medical Specialties or the American Osteopathic Association.</w:t>
      </w:r>
      <w:r w:rsidR="001E7B49">
        <w:rPr>
          <w:rFonts w:ascii="Times New Roman" w:hAnsi="Times New Roman" w:cs="Times New Roman"/>
          <w:color w:val="000000" w:themeColor="text1"/>
        </w:rPr>
        <w:t xml:space="preserve"> </w:t>
      </w:r>
      <w:r w:rsidR="009A6FBF">
        <w:rPr>
          <w:rFonts w:ascii="Times New Roman" w:hAnsi="Times New Roman" w:cs="Times New Roman"/>
          <w:color w:val="000000" w:themeColor="text1"/>
        </w:rPr>
        <w:t xml:space="preserve">– </w:t>
      </w:r>
      <w:r w:rsidR="009A6FBF">
        <w:rPr>
          <w:rFonts w:ascii="Times New Roman" w:hAnsi="Times New Roman" w:cs="Times New Roman"/>
          <w:i/>
          <w:color w:val="000000" w:themeColor="text1"/>
        </w:rPr>
        <w:t>Effective July 1, 2016</w:t>
      </w:r>
    </w:p>
    <w:p w14:paraId="4D5D2122" w14:textId="77777777" w:rsidR="00782FAB" w:rsidRPr="007F7F48" w:rsidRDefault="00782FAB" w:rsidP="00782FAB">
      <w:pPr>
        <w:rPr>
          <w:rFonts w:ascii="Times New Roman" w:hAnsi="Times New Roman" w:cs="Times New Roman"/>
          <w:b/>
          <w:i/>
          <w:color w:val="000000" w:themeColor="text1"/>
        </w:rPr>
      </w:pPr>
    </w:p>
    <w:p w14:paraId="16B8261B" w14:textId="0FDA19F6" w:rsidR="00782FAB" w:rsidRPr="007F7F48" w:rsidRDefault="00782FAB" w:rsidP="00782FAB">
      <w:pPr>
        <w:rPr>
          <w:rFonts w:ascii="Times New Roman" w:hAnsi="Times New Roman" w:cs="Times New Roman"/>
          <w:bCs/>
          <w:color w:val="000000" w:themeColor="text1"/>
        </w:rPr>
      </w:pPr>
      <w:r w:rsidRPr="007F7F48">
        <w:rPr>
          <w:rFonts w:ascii="Times New Roman" w:hAnsi="Times New Roman" w:cs="Times New Roman"/>
          <w:b/>
          <w:bCs/>
          <w:color w:val="000000" w:themeColor="text1"/>
        </w:rPr>
        <w:t>Right to Try</w:t>
      </w:r>
      <w:r w:rsidRPr="007F7F48">
        <w:rPr>
          <w:rFonts w:ascii="Times New Roman" w:hAnsi="Times New Roman" w:cs="Times New Roman"/>
          <w:bCs/>
          <w:color w:val="000000" w:themeColor="text1"/>
        </w:rPr>
        <w:t xml:space="preserve"> (HB 34): </w:t>
      </w:r>
      <w:r w:rsidR="00F44240" w:rsidRPr="007F7F48">
        <w:rPr>
          <w:rFonts w:ascii="Times New Roman" w:hAnsi="Times New Roman" w:cs="Times New Roman"/>
          <w:bCs/>
          <w:color w:val="000000" w:themeColor="text1"/>
        </w:rPr>
        <w:t>A</w:t>
      </w:r>
      <w:r w:rsidRPr="007F7F48">
        <w:rPr>
          <w:rFonts w:ascii="Times New Roman" w:hAnsi="Times New Roman" w:cs="Times New Roman"/>
          <w:bCs/>
          <w:color w:val="000000" w:themeColor="text1"/>
        </w:rPr>
        <w:t>llows terminally ill patients to</w:t>
      </w:r>
      <w:r w:rsidR="00F44240" w:rsidRPr="007F7F48">
        <w:rPr>
          <w:rFonts w:ascii="Times New Roman" w:hAnsi="Times New Roman" w:cs="Times New Roman"/>
          <w:bCs/>
          <w:color w:val="000000" w:themeColor="text1"/>
        </w:rPr>
        <w:t xml:space="preserve"> seek approval from </w:t>
      </w:r>
      <w:r w:rsidRPr="007F7F48">
        <w:rPr>
          <w:rFonts w:ascii="Times New Roman" w:hAnsi="Times New Roman" w:cs="Times New Roman"/>
          <w:bCs/>
          <w:color w:val="000000" w:themeColor="text1"/>
        </w:rPr>
        <w:t>pharmaceutical manufacturers to try treatments that are past the first phase of FDA testing but not yet approved. The bill does not mandate that a physician recommend such treatment, nor does it compel a pharmaceutical manufacturer to comply with a patient</w:t>
      </w:r>
      <w:r w:rsidR="00160ED0" w:rsidRPr="007F7F48">
        <w:rPr>
          <w:rFonts w:ascii="Times New Roman" w:hAnsi="Times New Roman" w:cs="Times New Roman"/>
          <w:bCs/>
          <w:color w:val="000000" w:themeColor="text1"/>
        </w:rPr>
        <w:t xml:space="preserve">’s request. This bill is part of a national movement to </w:t>
      </w:r>
      <w:r w:rsidRPr="007F7F48">
        <w:rPr>
          <w:rFonts w:ascii="Times New Roman" w:hAnsi="Times New Roman" w:cs="Times New Roman"/>
          <w:bCs/>
          <w:color w:val="000000" w:themeColor="text1"/>
        </w:rPr>
        <w:t>encourage the FDA to streamline Emergency Investigational New Drug (EIND) applications.</w:t>
      </w:r>
      <w:r w:rsidR="00D27976" w:rsidRPr="007F7F48">
        <w:rPr>
          <w:rFonts w:ascii="Times New Roman" w:hAnsi="Times New Roman" w:cs="Times New Roman"/>
          <w:bCs/>
          <w:color w:val="000000" w:themeColor="text1"/>
        </w:rPr>
        <w:t xml:space="preserve"> Similar legislation has</w:t>
      </w:r>
      <w:r w:rsidR="00160ED0" w:rsidRPr="007F7F48">
        <w:rPr>
          <w:rFonts w:ascii="Times New Roman" w:hAnsi="Times New Roman" w:cs="Times New Roman"/>
          <w:bCs/>
          <w:color w:val="000000" w:themeColor="text1"/>
        </w:rPr>
        <w:t xml:space="preserve"> passed in almost 30 states. </w:t>
      </w:r>
      <w:r w:rsidR="009A6FBF">
        <w:rPr>
          <w:rFonts w:ascii="Times New Roman" w:hAnsi="Times New Roman" w:cs="Times New Roman"/>
          <w:color w:val="000000" w:themeColor="text1"/>
        </w:rPr>
        <w:t xml:space="preserve">– </w:t>
      </w:r>
      <w:r w:rsidR="009A6FBF">
        <w:rPr>
          <w:rFonts w:ascii="Times New Roman" w:hAnsi="Times New Roman" w:cs="Times New Roman"/>
          <w:i/>
          <w:color w:val="000000" w:themeColor="text1"/>
        </w:rPr>
        <w:t>Effective July 1, 2016</w:t>
      </w:r>
    </w:p>
    <w:p w14:paraId="09B98445" w14:textId="77777777" w:rsidR="00782FAB" w:rsidRPr="007F7F48" w:rsidRDefault="00782FAB" w:rsidP="00782FAB">
      <w:pPr>
        <w:rPr>
          <w:rFonts w:ascii="Times New Roman" w:hAnsi="Times New Roman" w:cs="Times New Roman"/>
          <w:bCs/>
          <w:color w:val="000000" w:themeColor="text1"/>
        </w:rPr>
      </w:pPr>
    </w:p>
    <w:p w14:paraId="0718E185" w14:textId="14DEB111" w:rsidR="00782FAB" w:rsidRPr="007F7F48" w:rsidRDefault="00782FAB" w:rsidP="00782FAB">
      <w:pPr>
        <w:rPr>
          <w:rFonts w:ascii="Times New Roman" w:hAnsi="Times New Roman" w:cs="Times New Roman"/>
          <w:bCs/>
          <w:color w:val="000000" w:themeColor="text1"/>
        </w:rPr>
      </w:pPr>
      <w:r w:rsidRPr="0082626D">
        <w:rPr>
          <w:rFonts w:ascii="Times New Roman" w:hAnsi="Times New Roman" w:cs="Times New Roman"/>
          <w:b/>
          <w:bCs/>
          <w:color w:val="000000" w:themeColor="text1"/>
        </w:rPr>
        <w:t>Rape Kits</w:t>
      </w:r>
      <w:r w:rsidRPr="007F7F48">
        <w:rPr>
          <w:rFonts w:ascii="Times New Roman" w:hAnsi="Times New Roman" w:cs="Times New Roman"/>
          <w:bCs/>
          <w:color w:val="000000" w:themeColor="text1"/>
        </w:rPr>
        <w:t xml:space="preserve"> (SB 304): In response to the backlog of rape kits found in some metro Atlanta hospitals, legislation was passed </w:t>
      </w:r>
      <w:r w:rsidRPr="007F7F48">
        <w:rPr>
          <w:rFonts w:ascii="Times New Roman" w:hAnsi="Times New Roman" w:cs="Times New Roman"/>
          <w:color w:val="000000" w:themeColor="text1"/>
        </w:rPr>
        <w:t xml:space="preserve">to establish uniform standards for the transfer of forensic medical exams from hospitals and rape crisis centers to law enforcement agencies. The bill requires law enforcement to pick up all rape kits within 96 hours from hospital and rape crisis centers, and those kits must be processed by law enforcement within 30 days. Some provisions of the underlying bill remain unclear with regard to the administration of the new requirements. It is expected that legislation will be introduced next year to clarify the law. </w:t>
      </w:r>
      <w:r w:rsidR="009A6FBF">
        <w:rPr>
          <w:rFonts w:ascii="Times New Roman" w:hAnsi="Times New Roman" w:cs="Times New Roman"/>
          <w:color w:val="000000" w:themeColor="text1"/>
        </w:rPr>
        <w:t xml:space="preserve">– </w:t>
      </w:r>
      <w:r w:rsidR="009A6FBF">
        <w:rPr>
          <w:rFonts w:ascii="Times New Roman" w:hAnsi="Times New Roman" w:cs="Times New Roman"/>
          <w:i/>
          <w:color w:val="000000" w:themeColor="text1"/>
        </w:rPr>
        <w:t>Effective July 1, 2016</w:t>
      </w:r>
    </w:p>
    <w:p w14:paraId="609055CD" w14:textId="77777777" w:rsidR="00782FAB" w:rsidRPr="007F7F48" w:rsidRDefault="00782FAB" w:rsidP="00782FAB">
      <w:pPr>
        <w:rPr>
          <w:rFonts w:ascii="Times New Roman" w:hAnsi="Times New Roman" w:cs="Times New Roman"/>
          <w:bCs/>
          <w:color w:val="000000" w:themeColor="text1"/>
        </w:rPr>
      </w:pPr>
    </w:p>
    <w:p w14:paraId="3C9E3662" w14:textId="7A31321F" w:rsidR="00782FAB" w:rsidRPr="000B379C" w:rsidRDefault="00782FAB" w:rsidP="00782FAB">
      <w:pPr>
        <w:rPr>
          <w:rFonts w:ascii="Times New Roman" w:hAnsi="Times New Roman" w:cs="Times New Roman"/>
          <w:bCs/>
          <w:color w:val="000000" w:themeColor="text1"/>
        </w:rPr>
      </w:pPr>
      <w:r w:rsidRPr="000B379C">
        <w:rPr>
          <w:rFonts w:ascii="Times New Roman" w:hAnsi="Times New Roman" w:cs="Times New Roman"/>
          <w:b/>
          <w:bCs/>
          <w:color w:val="000000" w:themeColor="text1"/>
        </w:rPr>
        <w:t>Provider Directories</w:t>
      </w:r>
      <w:r w:rsidRPr="000B379C">
        <w:rPr>
          <w:rFonts w:ascii="Times New Roman" w:hAnsi="Times New Roman" w:cs="Times New Roman"/>
          <w:bCs/>
          <w:color w:val="000000" w:themeColor="text1"/>
        </w:rPr>
        <w:t xml:space="preserve"> (SB 302): </w:t>
      </w:r>
      <w:r w:rsidR="001940B0" w:rsidRPr="000B379C">
        <w:rPr>
          <w:rFonts w:ascii="Times New Roman" w:hAnsi="Times New Roman" w:cs="Times New Roman"/>
          <w:bCs/>
          <w:color w:val="000000" w:themeColor="text1"/>
        </w:rPr>
        <w:t>R</w:t>
      </w:r>
      <w:r w:rsidRPr="000B379C">
        <w:rPr>
          <w:rFonts w:ascii="Times New Roman" w:hAnsi="Times New Roman" w:cs="Times New Roman"/>
          <w:bCs/>
          <w:color w:val="000000" w:themeColor="text1"/>
        </w:rPr>
        <w:t>equire</w:t>
      </w:r>
      <w:r w:rsidR="001940B0" w:rsidRPr="000B379C">
        <w:rPr>
          <w:rFonts w:ascii="Times New Roman" w:hAnsi="Times New Roman" w:cs="Times New Roman"/>
          <w:bCs/>
          <w:color w:val="000000" w:themeColor="text1"/>
        </w:rPr>
        <w:t>s</w:t>
      </w:r>
      <w:r w:rsidRPr="000B379C">
        <w:rPr>
          <w:rFonts w:ascii="Times New Roman" w:hAnsi="Times New Roman" w:cs="Times New Roman"/>
          <w:bCs/>
          <w:color w:val="000000" w:themeColor="text1"/>
        </w:rPr>
        <w:t xml:space="preserve"> health plans to maintain an accurate direct</w:t>
      </w:r>
      <w:r w:rsidR="008C4AD2" w:rsidRPr="000B379C">
        <w:rPr>
          <w:rFonts w:ascii="Times New Roman" w:hAnsi="Times New Roman" w:cs="Times New Roman"/>
          <w:bCs/>
          <w:color w:val="000000" w:themeColor="text1"/>
        </w:rPr>
        <w:t>ory of providers for each of their</w:t>
      </w:r>
      <w:r w:rsidRPr="000B379C">
        <w:rPr>
          <w:rFonts w:ascii="Times New Roman" w:hAnsi="Times New Roman" w:cs="Times New Roman"/>
          <w:bCs/>
          <w:color w:val="000000" w:themeColor="text1"/>
        </w:rPr>
        <w:t xml:space="preserve"> contracted network insurance plans and to conduct periodic audits to ensure the accuracy of the directory.</w:t>
      </w:r>
      <w:r w:rsidR="00F159A1" w:rsidRPr="000B379C">
        <w:rPr>
          <w:rFonts w:ascii="Times New Roman" w:hAnsi="Times New Roman" w:cs="Times New Roman"/>
          <w:bCs/>
          <w:color w:val="000000" w:themeColor="text1"/>
        </w:rPr>
        <w:t xml:space="preserve"> OGCA worked with </w:t>
      </w:r>
      <w:r w:rsidR="00677D1E" w:rsidRPr="000B379C">
        <w:rPr>
          <w:rFonts w:ascii="Times New Roman" w:hAnsi="Times New Roman" w:cs="Times New Roman"/>
          <w:bCs/>
          <w:color w:val="000000" w:themeColor="text1"/>
        </w:rPr>
        <w:t>other stakeholders</w:t>
      </w:r>
      <w:r w:rsidR="00F159A1" w:rsidRPr="000B379C">
        <w:rPr>
          <w:rFonts w:ascii="Times New Roman" w:hAnsi="Times New Roman" w:cs="Times New Roman"/>
          <w:bCs/>
          <w:color w:val="000000" w:themeColor="text1"/>
        </w:rPr>
        <w:t xml:space="preserve"> to</w:t>
      </w:r>
      <w:r w:rsidR="00DE6C20">
        <w:rPr>
          <w:rFonts w:ascii="Times New Roman" w:hAnsi="Times New Roman" w:cs="Times New Roman"/>
          <w:bCs/>
          <w:color w:val="000000" w:themeColor="text1"/>
        </w:rPr>
        <w:t xml:space="preserve"> limit</w:t>
      </w:r>
      <w:r w:rsidR="00F159A1" w:rsidRPr="000B379C">
        <w:rPr>
          <w:rFonts w:ascii="Times New Roman" w:hAnsi="Times New Roman" w:cs="Times New Roman"/>
          <w:bCs/>
          <w:color w:val="000000" w:themeColor="text1"/>
        </w:rPr>
        <w:t xml:space="preserve"> </w:t>
      </w:r>
      <w:r w:rsidR="00FC16AB" w:rsidRPr="000B379C">
        <w:rPr>
          <w:rFonts w:ascii="Times New Roman" w:hAnsi="Times New Roman" w:cs="Times New Roman"/>
          <w:bCs/>
          <w:color w:val="000000" w:themeColor="text1"/>
        </w:rPr>
        <w:t xml:space="preserve">the administrative burden </w:t>
      </w:r>
      <w:r w:rsidR="00F159A1" w:rsidRPr="000B379C">
        <w:rPr>
          <w:rFonts w:ascii="Times New Roman" w:hAnsi="Times New Roman" w:cs="Times New Roman"/>
          <w:bCs/>
          <w:color w:val="000000" w:themeColor="text1"/>
        </w:rPr>
        <w:t>to hospitals</w:t>
      </w:r>
      <w:r w:rsidR="006D0E19" w:rsidRPr="000B379C">
        <w:rPr>
          <w:rFonts w:ascii="Times New Roman" w:hAnsi="Times New Roman" w:cs="Times New Roman"/>
          <w:bCs/>
          <w:color w:val="000000" w:themeColor="text1"/>
        </w:rPr>
        <w:t>, acknowledging that more work needs to be done next session</w:t>
      </w:r>
      <w:r w:rsidR="00F159A1" w:rsidRPr="000B379C">
        <w:rPr>
          <w:rFonts w:ascii="Times New Roman" w:hAnsi="Times New Roman" w:cs="Times New Roman"/>
          <w:bCs/>
          <w:color w:val="000000" w:themeColor="text1"/>
        </w:rPr>
        <w:t>.</w:t>
      </w:r>
      <w:r w:rsidR="001E7B49" w:rsidRPr="000B379C">
        <w:rPr>
          <w:rFonts w:ascii="Times New Roman" w:hAnsi="Times New Roman" w:cs="Times New Roman"/>
          <w:bCs/>
          <w:color w:val="000000" w:themeColor="text1"/>
        </w:rPr>
        <w:t xml:space="preserve"> </w:t>
      </w:r>
      <w:r w:rsidR="009A6FBF" w:rsidRPr="000B379C">
        <w:rPr>
          <w:rFonts w:ascii="Times New Roman" w:hAnsi="Times New Roman" w:cs="Times New Roman"/>
          <w:color w:val="000000" w:themeColor="text1"/>
        </w:rPr>
        <w:t xml:space="preserve">– </w:t>
      </w:r>
      <w:r w:rsidR="009A6FBF" w:rsidRPr="000B379C">
        <w:rPr>
          <w:rFonts w:ascii="Times New Roman" w:hAnsi="Times New Roman" w:cs="Times New Roman"/>
          <w:i/>
          <w:color w:val="000000" w:themeColor="text1"/>
        </w:rPr>
        <w:t>Effective July 1, 2016</w:t>
      </w:r>
    </w:p>
    <w:p w14:paraId="6925EDAC" w14:textId="77777777" w:rsidR="00F76177" w:rsidRPr="000B379C" w:rsidRDefault="00F76177" w:rsidP="00782FAB">
      <w:pPr>
        <w:rPr>
          <w:rFonts w:ascii="Times New Roman" w:hAnsi="Times New Roman" w:cs="Times New Roman"/>
          <w:bCs/>
          <w:color w:val="000000" w:themeColor="text1"/>
        </w:rPr>
      </w:pPr>
    </w:p>
    <w:p w14:paraId="6F1BC84E" w14:textId="6294B886" w:rsidR="00F76177" w:rsidRPr="000B379C" w:rsidRDefault="00F76177" w:rsidP="00782FAB">
      <w:pPr>
        <w:rPr>
          <w:rFonts w:ascii="Times New Roman" w:hAnsi="Times New Roman" w:cs="Times New Roman"/>
          <w:color w:val="000000" w:themeColor="text1"/>
        </w:rPr>
      </w:pPr>
      <w:r w:rsidRPr="000B379C">
        <w:rPr>
          <w:rFonts w:ascii="Times New Roman" w:hAnsi="Times New Roman" w:cs="Times New Roman"/>
          <w:b/>
          <w:color w:val="000000" w:themeColor="text1"/>
        </w:rPr>
        <w:t xml:space="preserve">Palliative Care </w:t>
      </w:r>
      <w:r w:rsidRPr="000B379C">
        <w:rPr>
          <w:rFonts w:ascii="Times New Roman" w:hAnsi="Times New Roman" w:cs="Times New Roman"/>
          <w:color w:val="000000" w:themeColor="text1"/>
        </w:rPr>
        <w:t xml:space="preserve">(HB 509): Establishes the </w:t>
      </w:r>
      <w:r w:rsidRPr="000B379C">
        <w:rPr>
          <w:rFonts w:ascii="Times New Roman" w:hAnsi="Times New Roman" w:cs="Times New Roman"/>
          <w:bCs/>
          <w:color w:val="000000" w:themeColor="text1"/>
        </w:rPr>
        <w:t xml:space="preserve">Georgia Palliative Care and Quality of Life Advisory Council within DCH to examine ways to improve quality and delivery of patient-centered and family-focused palliative care in Georgia. </w:t>
      </w:r>
      <w:r w:rsidR="009A6FBF" w:rsidRPr="000B379C">
        <w:rPr>
          <w:rFonts w:ascii="Times New Roman" w:hAnsi="Times New Roman" w:cs="Times New Roman"/>
          <w:color w:val="000000" w:themeColor="text1"/>
        </w:rPr>
        <w:t xml:space="preserve">– </w:t>
      </w:r>
      <w:r w:rsidR="009A6FBF" w:rsidRPr="000B379C">
        <w:rPr>
          <w:rFonts w:ascii="Times New Roman" w:hAnsi="Times New Roman" w:cs="Times New Roman"/>
          <w:i/>
          <w:color w:val="000000" w:themeColor="text1"/>
        </w:rPr>
        <w:t>Effective July 1, 2016</w:t>
      </w:r>
    </w:p>
    <w:p w14:paraId="20348E59" w14:textId="77777777" w:rsidR="00610C34" w:rsidRPr="000B379C" w:rsidRDefault="00610C34" w:rsidP="00782FAB">
      <w:pPr>
        <w:rPr>
          <w:rFonts w:ascii="Times New Roman" w:hAnsi="Times New Roman" w:cs="Times New Roman"/>
          <w:bCs/>
          <w:i/>
          <w:color w:val="000000" w:themeColor="text1"/>
        </w:rPr>
      </w:pPr>
    </w:p>
    <w:p w14:paraId="06FE5111" w14:textId="0BD05519" w:rsidR="0008516E" w:rsidRPr="000B379C" w:rsidRDefault="0008516E" w:rsidP="0008516E">
      <w:pPr>
        <w:widowControl w:val="0"/>
        <w:autoSpaceDE w:val="0"/>
        <w:autoSpaceDN w:val="0"/>
        <w:adjustRightInd w:val="0"/>
        <w:rPr>
          <w:rFonts w:ascii="Times New Roman" w:hAnsi="Times New Roman" w:cs="Times New Roman"/>
        </w:rPr>
      </w:pPr>
      <w:r w:rsidRPr="000B379C">
        <w:rPr>
          <w:rFonts w:ascii="Times New Roman" w:hAnsi="Times New Roman" w:cs="Times New Roman"/>
          <w:b/>
        </w:rPr>
        <w:t xml:space="preserve">Law Enforcement Video Recordings </w:t>
      </w:r>
      <w:r w:rsidRPr="000B379C">
        <w:rPr>
          <w:rFonts w:ascii="Times New Roman" w:hAnsi="Times New Roman" w:cs="Times New Roman"/>
        </w:rPr>
        <w:t>(HB 976): Requires that video recordings from law enforcement body devices or vehicles be retained for 180 days from the date of the recording, with some exception.</w:t>
      </w:r>
      <w:r w:rsidR="001E7B49" w:rsidRPr="000B379C">
        <w:rPr>
          <w:rFonts w:ascii="Times New Roman" w:hAnsi="Times New Roman" w:cs="Times New Roman"/>
        </w:rPr>
        <w:t xml:space="preserve"> </w:t>
      </w:r>
      <w:r w:rsidR="009A6FBF" w:rsidRPr="000B379C">
        <w:rPr>
          <w:rFonts w:ascii="Times New Roman" w:hAnsi="Times New Roman" w:cs="Times New Roman"/>
          <w:color w:val="000000" w:themeColor="text1"/>
        </w:rPr>
        <w:t xml:space="preserve">– </w:t>
      </w:r>
      <w:r w:rsidR="009A6FBF" w:rsidRPr="000B379C">
        <w:rPr>
          <w:rFonts w:ascii="Times New Roman" w:hAnsi="Times New Roman" w:cs="Times New Roman"/>
          <w:i/>
          <w:color w:val="000000" w:themeColor="text1"/>
        </w:rPr>
        <w:t>Effective July 1, 2016</w:t>
      </w:r>
    </w:p>
    <w:p w14:paraId="6DA82158" w14:textId="77777777" w:rsidR="0008516E" w:rsidRPr="000B379C" w:rsidRDefault="0008516E" w:rsidP="0008516E">
      <w:pPr>
        <w:widowControl w:val="0"/>
        <w:autoSpaceDE w:val="0"/>
        <w:autoSpaceDN w:val="0"/>
        <w:adjustRightInd w:val="0"/>
        <w:rPr>
          <w:rFonts w:ascii="Times New Roman" w:hAnsi="Times New Roman" w:cs="Times New Roman"/>
        </w:rPr>
      </w:pPr>
    </w:p>
    <w:p w14:paraId="36A1E9D5" w14:textId="24EF2467" w:rsidR="00D87F3C" w:rsidRPr="000B379C" w:rsidRDefault="00610C34" w:rsidP="00D87F3C">
      <w:pPr>
        <w:rPr>
          <w:rFonts w:ascii="Times New Roman" w:hAnsi="Times New Roman" w:cs="Times New Roman"/>
          <w:bCs/>
          <w:color w:val="000000" w:themeColor="text1"/>
        </w:rPr>
      </w:pPr>
      <w:r w:rsidRPr="000B379C">
        <w:rPr>
          <w:rFonts w:ascii="Times New Roman" w:hAnsi="Times New Roman" w:cs="Times New Roman"/>
          <w:b/>
          <w:bCs/>
          <w:color w:val="000000" w:themeColor="text1"/>
        </w:rPr>
        <w:t xml:space="preserve">Nursing Homes </w:t>
      </w:r>
      <w:r w:rsidRPr="000B379C">
        <w:rPr>
          <w:rFonts w:ascii="Times New Roman" w:hAnsi="Times New Roman" w:cs="Times New Roman"/>
          <w:bCs/>
          <w:color w:val="000000" w:themeColor="text1"/>
        </w:rPr>
        <w:t>(HB 902): Requires assisted living communities to provide education</w:t>
      </w:r>
      <w:r w:rsidR="00576022" w:rsidRPr="000B379C">
        <w:rPr>
          <w:rFonts w:ascii="Times New Roman" w:hAnsi="Times New Roman" w:cs="Times New Roman"/>
          <w:bCs/>
          <w:color w:val="000000" w:themeColor="text1"/>
        </w:rPr>
        <w:t>al</w:t>
      </w:r>
      <w:r w:rsidRPr="000B379C">
        <w:rPr>
          <w:rFonts w:ascii="Times New Roman" w:hAnsi="Times New Roman" w:cs="Times New Roman"/>
          <w:bCs/>
          <w:color w:val="000000" w:themeColor="text1"/>
        </w:rPr>
        <w:t xml:space="preserve"> information on the influenza disease to each of their residents no later than September 1 </w:t>
      </w:r>
      <w:r w:rsidR="00576022" w:rsidRPr="000B379C">
        <w:rPr>
          <w:rFonts w:ascii="Times New Roman" w:hAnsi="Times New Roman" w:cs="Times New Roman"/>
          <w:bCs/>
          <w:color w:val="000000" w:themeColor="text1"/>
        </w:rPr>
        <w:t xml:space="preserve">of </w:t>
      </w:r>
      <w:r w:rsidRPr="000B379C">
        <w:rPr>
          <w:rFonts w:ascii="Times New Roman" w:hAnsi="Times New Roman" w:cs="Times New Roman"/>
          <w:bCs/>
          <w:color w:val="000000" w:themeColor="text1"/>
        </w:rPr>
        <w:t xml:space="preserve">each year. </w:t>
      </w:r>
      <w:r w:rsidR="009A6FBF" w:rsidRPr="000B379C">
        <w:rPr>
          <w:rFonts w:ascii="Times New Roman" w:hAnsi="Times New Roman" w:cs="Times New Roman"/>
          <w:color w:val="000000" w:themeColor="text1"/>
        </w:rPr>
        <w:t xml:space="preserve">– </w:t>
      </w:r>
      <w:r w:rsidR="009A6FBF" w:rsidRPr="000B379C">
        <w:rPr>
          <w:rFonts w:ascii="Times New Roman" w:hAnsi="Times New Roman" w:cs="Times New Roman"/>
          <w:i/>
          <w:color w:val="000000" w:themeColor="text1"/>
        </w:rPr>
        <w:t>Effective July 1, 2016</w:t>
      </w:r>
    </w:p>
    <w:p w14:paraId="40203793" w14:textId="77777777" w:rsidR="0003069C" w:rsidRPr="000B379C" w:rsidRDefault="0003069C" w:rsidP="00D87F3C">
      <w:pPr>
        <w:rPr>
          <w:rFonts w:ascii="Times New Roman" w:hAnsi="Times New Roman" w:cs="Times New Roman"/>
          <w:bCs/>
          <w:color w:val="000000" w:themeColor="text1"/>
        </w:rPr>
      </w:pPr>
    </w:p>
    <w:p w14:paraId="2F00E7B5" w14:textId="648715F3" w:rsidR="0003069C" w:rsidRPr="000B379C" w:rsidRDefault="006E47B1" w:rsidP="00D87F3C">
      <w:pPr>
        <w:rPr>
          <w:rFonts w:ascii="Times New Roman" w:hAnsi="Times New Roman" w:cs="Times New Roman"/>
          <w:bCs/>
          <w:color w:val="000000" w:themeColor="text1"/>
        </w:rPr>
      </w:pPr>
      <w:r w:rsidRPr="000B379C">
        <w:rPr>
          <w:rFonts w:ascii="Times New Roman" w:hAnsi="Times New Roman" w:cs="Times New Roman"/>
          <w:b/>
          <w:bCs/>
          <w:color w:val="000000" w:themeColor="text1"/>
        </w:rPr>
        <w:t xml:space="preserve">Child Legitimation </w:t>
      </w:r>
      <w:r w:rsidRPr="000B379C">
        <w:rPr>
          <w:rFonts w:ascii="Times New Roman" w:hAnsi="Times New Roman" w:cs="Times New Roman"/>
          <w:bCs/>
          <w:color w:val="000000" w:themeColor="text1"/>
        </w:rPr>
        <w:t>(</w:t>
      </w:r>
      <w:r w:rsidR="0003069C" w:rsidRPr="000B379C">
        <w:rPr>
          <w:rFonts w:ascii="Times New Roman" w:hAnsi="Times New Roman" w:cs="Times New Roman"/>
          <w:bCs/>
          <w:color w:val="000000" w:themeColor="text1"/>
        </w:rPr>
        <w:t>SB 64</w:t>
      </w:r>
      <w:r w:rsidRPr="000B379C">
        <w:rPr>
          <w:rFonts w:ascii="Times New Roman" w:hAnsi="Times New Roman" w:cs="Times New Roman"/>
          <w:bCs/>
          <w:color w:val="000000" w:themeColor="text1"/>
        </w:rPr>
        <w:t>):</w:t>
      </w:r>
      <w:r w:rsidR="00847CCC" w:rsidRPr="000B379C">
        <w:rPr>
          <w:rFonts w:ascii="Times New Roman" w:hAnsi="Times New Roman" w:cs="Times New Roman"/>
          <w:bCs/>
          <w:color w:val="000000" w:themeColor="text1"/>
        </w:rPr>
        <w:t xml:space="preserve"> </w:t>
      </w:r>
      <w:r w:rsidRPr="000B379C">
        <w:rPr>
          <w:rFonts w:ascii="Times New Roman" w:hAnsi="Times New Roman" w:cs="Times New Roman"/>
          <w:bCs/>
          <w:color w:val="000000" w:themeColor="text1"/>
        </w:rPr>
        <w:t>This bill</w:t>
      </w:r>
      <w:r w:rsidR="0003069C" w:rsidRPr="000B379C">
        <w:rPr>
          <w:rFonts w:ascii="Times New Roman" w:hAnsi="Times New Roman" w:cs="Times New Roman"/>
          <w:bCs/>
          <w:color w:val="000000" w:themeColor="text1"/>
        </w:rPr>
        <w:t xml:space="preserve"> </w:t>
      </w:r>
      <w:r w:rsidR="00265977" w:rsidRPr="000B379C">
        <w:rPr>
          <w:rFonts w:ascii="Times New Roman" w:hAnsi="Times New Roman" w:cs="Times New Roman"/>
          <w:color w:val="000000" w:themeColor="text1"/>
        </w:rPr>
        <w:t>originated within the Governor's task force on child support which was tasked</w:t>
      </w:r>
      <w:r w:rsidRPr="000B379C">
        <w:rPr>
          <w:rFonts w:ascii="Times New Roman" w:hAnsi="Times New Roman" w:cs="Times New Roman"/>
          <w:color w:val="000000" w:themeColor="text1"/>
        </w:rPr>
        <w:t xml:space="preserve"> with addressing</w:t>
      </w:r>
      <w:r w:rsidR="00265977" w:rsidRPr="000B379C">
        <w:rPr>
          <w:rFonts w:ascii="Times New Roman" w:hAnsi="Times New Roman" w:cs="Times New Roman"/>
          <w:color w:val="000000" w:themeColor="text1"/>
        </w:rPr>
        <w:t xml:space="preserve"> issues related to child support and the processes of child legitimation and voluntary acknowledgements of paternity. The bill contains language that the hospital requirement to file executed forms will only apply if the forms are completed prior to discharge, and that hospitals will not be held to that standard if a notary public is not available.</w:t>
      </w:r>
      <w:r w:rsidR="009A6FBF" w:rsidRPr="000B379C">
        <w:rPr>
          <w:rFonts w:ascii="Times New Roman" w:hAnsi="Times New Roman" w:cs="Times New Roman"/>
          <w:color w:val="000000" w:themeColor="text1"/>
        </w:rPr>
        <w:t xml:space="preserve"> – </w:t>
      </w:r>
      <w:r w:rsidR="009A6FBF" w:rsidRPr="000B379C">
        <w:rPr>
          <w:rFonts w:ascii="Times New Roman" w:hAnsi="Times New Roman" w:cs="Times New Roman"/>
          <w:i/>
          <w:color w:val="000000" w:themeColor="text1"/>
        </w:rPr>
        <w:t>Effective July 1, 2016</w:t>
      </w:r>
    </w:p>
    <w:p w14:paraId="64AD58A9" w14:textId="77777777" w:rsidR="00D87F3C" w:rsidRPr="000B379C" w:rsidRDefault="00D87F3C" w:rsidP="00D87F3C">
      <w:pPr>
        <w:rPr>
          <w:rFonts w:ascii="Times New Roman" w:hAnsi="Times New Roman" w:cs="Times New Roman"/>
          <w:bCs/>
          <w:color w:val="000000" w:themeColor="text1"/>
        </w:rPr>
      </w:pPr>
    </w:p>
    <w:p w14:paraId="1449E898" w14:textId="690432F5" w:rsidR="005C3420" w:rsidRPr="000B379C" w:rsidRDefault="0000473F" w:rsidP="00416746">
      <w:pPr>
        <w:widowControl w:val="0"/>
        <w:autoSpaceDE w:val="0"/>
        <w:autoSpaceDN w:val="0"/>
        <w:adjustRightInd w:val="0"/>
        <w:rPr>
          <w:rFonts w:ascii="Times New Roman" w:hAnsi="Times New Roman" w:cs="Times New Roman"/>
          <w:b/>
          <w:color w:val="000000" w:themeColor="text1"/>
          <w:u w:val="single"/>
        </w:rPr>
      </w:pPr>
      <w:r w:rsidRPr="000B379C">
        <w:rPr>
          <w:rFonts w:ascii="Times New Roman" w:hAnsi="Times New Roman" w:cs="Times New Roman"/>
          <w:b/>
          <w:color w:val="000000" w:themeColor="text1"/>
        </w:rPr>
        <w:t>I</w:t>
      </w:r>
      <w:r w:rsidR="00416746" w:rsidRPr="000B379C">
        <w:rPr>
          <w:rFonts w:ascii="Times New Roman" w:hAnsi="Times New Roman" w:cs="Times New Roman"/>
          <w:b/>
          <w:color w:val="000000" w:themeColor="text1"/>
        </w:rPr>
        <w:t xml:space="preserve">I. </w:t>
      </w:r>
      <w:r w:rsidR="0077378E" w:rsidRPr="000B379C">
        <w:rPr>
          <w:rFonts w:ascii="Times New Roman" w:hAnsi="Times New Roman" w:cs="Times New Roman"/>
          <w:b/>
          <w:color w:val="000000" w:themeColor="text1"/>
        </w:rPr>
        <w:t xml:space="preserve">OTHER BILLS THAT PASSED </w:t>
      </w:r>
    </w:p>
    <w:p w14:paraId="252FCA94" w14:textId="03786BA2" w:rsidR="00D87F3C" w:rsidRPr="000B379C" w:rsidRDefault="00D87F3C" w:rsidP="00782FAB">
      <w:pPr>
        <w:rPr>
          <w:rFonts w:ascii="Times New Roman" w:hAnsi="Times New Roman" w:cs="Times New Roman"/>
          <w:bCs/>
          <w:color w:val="000000" w:themeColor="text1"/>
        </w:rPr>
      </w:pPr>
    </w:p>
    <w:p w14:paraId="32AACDB0" w14:textId="0DE55408" w:rsidR="005E70EA" w:rsidRPr="000B379C" w:rsidRDefault="005E70EA" w:rsidP="005E70EA">
      <w:pPr>
        <w:rPr>
          <w:rFonts w:ascii="Times New Roman" w:hAnsi="Times New Roman" w:cs="Times New Roman"/>
          <w:bCs/>
          <w:color w:val="000000" w:themeColor="text1"/>
        </w:rPr>
      </w:pPr>
      <w:r w:rsidRPr="000B379C">
        <w:rPr>
          <w:rFonts w:ascii="Times New Roman" w:hAnsi="Times New Roman" w:cs="Times New Roman"/>
          <w:b/>
          <w:bCs/>
          <w:color w:val="000000" w:themeColor="text1"/>
        </w:rPr>
        <w:t>Motorcycle Mobility Safety Act</w:t>
      </w:r>
      <w:r w:rsidRPr="000B379C">
        <w:rPr>
          <w:rFonts w:ascii="Times New Roman" w:hAnsi="Times New Roman" w:cs="Times New Roman"/>
          <w:bCs/>
          <w:color w:val="000000" w:themeColor="text1"/>
        </w:rPr>
        <w:t xml:space="preserve"> (HB 166): Increases the handlebar height on motorcycles from 15 to 25 inches. </w:t>
      </w:r>
      <w:r w:rsidR="009A6FBF" w:rsidRPr="000B379C">
        <w:rPr>
          <w:rFonts w:ascii="Times New Roman" w:hAnsi="Times New Roman" w:cs="Times New Roman"/>
          <w:color w:val="000000" w:themeColor="text1"/>
        </w:rPr>
        <w:t xml:space="preserve">– </w:t>
      </w:r>
      <w:r w:rsidR="009A6FBF" w:rsidRPr="000B379C">
        <w:rPr>
          <w:rFonts w:ascii="Times New Roman" w:hAnsi="Times New Roman" w:cs="Times New Roman"/>
          <w:i/>
          <w:color w:val="000000" w:themeColor="text1"/>
        </w:rPr>
        <w:t>Effective July 1, 2016</w:t>
      </w:r>
    </w:p>
    <w:p w14:paraId="393C0E12" w14:textId="77777777" w:rsidR="003D7B94" w:rsidRPr="000B379C" w:rsidRDefault="003D7B94" w:rsidP="005E70EA">
      <w:pPr>
        <w:rPr>
          <w:rFonts w:ascii="Times New Roman" w:hAnsi="Times New Roman" w:cs="Times New Roman"/>
          <w:bCs/>
          <w:color w:val="000000" w:themeColor="text1"/>
        </w:rPr>
      </w:pPr>
    </w:p>
    <w:p w14:paraId="738DFCDE" w14:textId="16D0A698" w:rsidR="003D7B94" w:rsidRPr="000B379C" w:rsidRDefault="003D7B94" w:rsidP="003D7B94">
      <w:pPr>
        <w:rPr>
          <w:rFonts w:ascii="Times New Roman" w:hAnsi="Times New Roman" w:cs="Times New Roman"/>
          <w:color w:val="000000" w:themeColor="text1"/>
        </w:rPr>
      </w:pPr>
      <w:r w:rsidRPr="000B379C">
        <w:rPr>
          <w:rFonts w:ascii="Times New Roman" w:hAnsi="Times New Roman" w:cs="Times New Roman"/>
          <w:b/>
          <w:color w:val="000000" w:themeColor="text1"/>
        </w:rPr>
        <w:t xml:space="preserve">Ephedrine Products </w:t>
      </w:r>
      <w:r w:rsidRPr="000B379C">
        <w:rPr>
          <w:rFonts w:ascii="Times New Roman" w:hAnsi="Times New Roman" w:cs="Times New Roman"/>
          <w:color w:val="000000" w:themeColor="text1"/>
        </w:rPr>
        <w:t xml:space="preserve">(HB 362): Establishes restrictions on the sale of products containing ephedrine or pseudoephedrine and requires pharmacies to implement real-time tracking of sales of these products. </w:t>
      </w:r>
      <w:r w:rsidR="009A6FBF" w:rsidRPr="000B379C">
        <w:rPr>
          <w:rFonts w:ascii="Times New Roman" w:hAnsi="Times New Roman" w:cs="Times New Roman"/>
          <w:color w:val="000000" w:themeColor="text1"/>
        </w:rPr>
        <w:t xml:space="preserve">– </w:t>
      </w:r>
      <w:r w:rsidR="009A6FBF" w:rsidRPr="000B379C">
        <w:rPr>
          <w:rFonts w:ascii="Times New Roman" w:hAnsi="Times New Roman" w:cs="Times New Roman"/>
          <w:i/>
          <w:color w:val="000000" w:themeColor="text1"/>
        </w:rPr>
        <w:t>Effective July 1, 2016</w:t>
      </w:r>
    </w:p>
    <w:p w14:paraId="26070A12" w14:textId="77777777" w:rsidR="00E66FD9" w:rsidRPr="000B379C" w:rsidRDefault="00E66FD9" w:rsidP="005E70EA">
      <w:pPr>
        <w:rPr>
          <w:rFonts w:ascii="Times New Roman" w:hAnsi="Times New Roman" w:cs="Times New Roman"/>
          <w:bCs/>
          <w:color w:val="000000" w:themeColor="text1"/>
        </w:rPr>
      </w:pPr>
    </w:p>
    <w:p w14:paraId="404CE67C" w14:textId="4FFF76BF" w:rsidR="005E70EA" w:rsidRPr="000B379C" w:rsidRDefault="005E70EA" w:rsidP="005E70EA">
      <w:pPr>
        <w:rPr>
          <w:rFonts w:ascii="Times New Roman" w:hAnsi="Times New Roman" w:cs="Times New Roman"/>
          <w:color w:val="000000" w:themeColor="text1"/>
        </w:rPr>
      </w:pPr>
      <w:r w:rsidRPr="000B379C">
        <w:rPr>
          <w:rFonts w:ascii="Times New Roman" w:hAnsi="Times New Roman" w:cs="Times New Roman"/>
          <w:b/>
          <w:bCs/>
          <w:color w:val="000000" w:themeColor="text1"/>
        </w:rPr>
        <w:t xml:space="preserve">Abortion Reporting </w:t>
      </w:r>
      <w:r w:rsidRPr="000B379C">
        <w:rPr>
          <w:rFonts w:ascii="Times New Roman" w:hAnsi="Times New Roman" w:cs="Times New Roman"/>
          <w:bCs/>
          <w:color w:val="000000" w:themeColor="text1"/>
        </w:rPr>
        <w:t xml:space="preserve">(HB 555): Adds additional </w:t>
      </w:r>
      <w:r w:rsidRPr="000B379C">
        <w:rPr>
          <w:rFonts w:ascii="Times New Roman" w:hAnsi="Times New Roman" w:cs="Times New Roman"/>
          <w:color w:val="000000" w:themeColor="text1"/>
        </w:rPr>
        <w:t xml:space="preserve">requirements for Juvenile Courts in reporting of abortions in the case of a minor. </w:t>
      </w:r>
      <w:r w:rsidR="009A6FBF" w:rsidRPr="000B379C">
        <w:rPr>
          <w:rFonts w:ascii="Times New Roman" w:hAnsi="Times New Roman" w:cs="Times New Roman"/>
          <w:color w:val="000000" w:themeColor="text1"/>
        </w:rPr>
        <w:t xml:space="preserve">– </w:t>
      </w:r>
      <w:r w:rsidR="009A6FBF" w:rsidRPr="000B379C">
        <w:rPr>
          <w:rFonts w:ascii="Times New Roman" w:hAnsi="Times New Roman" w:cs="Times New Roman"/>
          <w:i/>
          <w:color w:val="000000" w:themeColor="text1"/>
        </w:rPr>
        <w:t>Effective July 1, 2016</w:t>
      </w:r>
    </w:p>
    <w:p w14:paraId="4C666B2C" w14:textId="77777777" w:rsidR="005E70EA" w:rsidRPr="000B379C" w:rsidRDefault="005E70EA" w:rsidP="005E70EA">
      <w:pPr>
        <w:rPr>
          <w:rFonts w:ascii="Times New Roman" w:hAnsi="Times New Roman" w:cs="Times New Roman"/>
          <w:bCs/>
          <w:color w:val="000000" w:themeColor="text1"/>
        </w:rPr>
      </w:pPr>
    </w:p>
    <w:p w14:paraId="76E50E67" w14:textId="166E9041" w:rsidR="005E70EA" w:rsidRPr="000B379C" w:rsidRDefault="005E70EA" w:rsidP="005E70EA">
      <w:pPr>
        <w:rPr>
          <w:rFonts w:ascii="Times New Roman" w:hAnsi="Times New Roman" w:cs="Times New Roman"/>
          <w:color w:val="000000" w:themeColor="text1"/>
        </w:rPr>
      </w:pPr>
      <w:r w:rsidRPr="000B379C">
        <w:rPr>
          <w:rFonts w:ascii="Times New Roman" w:hAnsi="Times New Roman" w:cs="Times New Roman"/>
          <w:b/>
          <w:bCs/>
          <w:color w:val="000000" w:themeColor="text1"/>
        </w:rPr>
        <w:t>Lactation Consultant Licensure</w:t>
      </w:r>
      <w:r w:rsidRPr="000B379C">
        <w:rPr>
          <w:rFonts w:ascii="Times New Roman" w:hAnsi="Times New Roman" w:cs="Times New Roman"/>
          <w:bCs/>
          <w:color w:val="000000" w:themeColor="text1"/>
        </w:rPr>
        <w:t xml:space="preserve"> (HB 649): C</w:t>
      </w:r>
      <w:r w:rsidRPr="000B379C">
        <w:rPr>
          <w:rFonts w:ascii="Times New Roman" w:hAnsi="Times New Roman" w:cs="Times New Roman"/>
          <w:color w:val="000000" w:themeColor="text1"/>
        </w:rPr>
        <w:t xml:space="preserve">reates a new licensure category for lactation consultants, </w:t>
      </w:r>
      <w:r w:rsidR="00E94ED9" w:rsidRPr="000B379C">
        <w:rPr>
          <w:rFonts w:ascii="Times New Roman" w:hAnsi="Times New Roman" w:cs="Times New Roman"/>
          <w:color w:val="000000" w:themeColor="text1"/>
        </w:rPr>
        <w:t>which will</w:t>
      </w:r>
      <w:r w:rsidRPr="000B379C">
        <w:rPr>
          <w:rFonts w:ascii="Times New Roman" w:hAnsi="Times New Roman" w:cs="Times New Roman"/>
          <w:color w:val="000000" w:themeColor="text1"/>
        </w:rPr>
        <w:t xml:space="preserve"> be administered under the Georgia Composite Medical Board. Registered Nurses (RN) and other clinical licensed professionals are exempted from having to be dually licensed in order to perform lactation consultation. </w:t>
      </w:r>
      <w:r w:rsidR="009A6FBF" w:rsidRPr="000B379C">
        <w:rPr>
          <w:rFonts w:ascii="Times New Roman" w:hAnsi="Times New Roman" w:cs="Times New Roman"/>
          <w:color w:val="000000" w:themeColor="text1"/>
        </w:rPr>
        <w:t xml:space="preserve">– </w:t>
      </w:r>
      <w:r w:rsidR="009A6FBF" w:rsidRPr="000B379C">
        <w:rPr>
          <w:rFonts w:ascii="Times New Roman" w:hAnsi="Times New Roman" w:cs="Times New Roman"/>
          <w:i/>
          <w:color w:val="000000" w:themeColor="text1"/>
        </w:rPr>
        <w:t>Effective July 1, 2016</w:t>
      </w:r>
    </w:p>
    <w:p w14:paraId="5F29870F" w14:textId="77777777" w:rsidR="00575816" w:rsidRPr="000B379C" w:rsidRDefault="00575816" w:rsidP="005E70EA">
      <w:pPr>
        <w:rPr>
          <w:rFonts w:ascii="Times New Roman" w:hAnsi="Times New Roman" w:cs="Times New Roman"/>
          <w:color w:val="000000" w:themeColor="text1"/>
        </w:rPr>
      </w:pPr>
    </w:p>
    <w:p w14:paraId="4695BC4C" w14:textId="4538284B" w:rsidR="00575816" w:rsidRPr="000B379C" w:rsidRDefault="00575816" w:rsidP="00575816">
      <w:pPr>
        <w:rPr>
          <w:rFonts w:ascii="Times New Roman" w:hAnsi="Times New Roman" w:cs="Times New Roman"/>
          <w:i/>
          <w:color w:val="000000" w:themeColor="text1"/>
        </w:rPr>
      </w:pPr>
      <w:r w:rsidRPr="000B379C">
        <w:rPr>
          <w:rFonts w:ascii="Times New Roman" w:hAnsi="Times New Roman" w:cs="Times New Roman"/>
          <w:b/>
          <w:color w:val="000000" w:themeColor="text1"/>
        </w:rPr>
        <w:t xml:space="preserve">Fireworks </w:t>
      </w:r>
      <w:r w:rsidRPr="000B379C">
        <w:rPr>
          <w:rFonts w:ascii="Times New Roman" w:hAnsi="Times New Roman" w:cs="Times New Roman"/>
          <w:color w:val="000000" w:themeColor="text1"/>
        </w:rPr>
        <w:t>(HB 727/SB 350/SR 558): Considered a “clean up” bill to last year’s legislation that authorized the sale of fireworks in Georgia, HB 727 adds additional restrictions on where fireworks may be used and the time of day that they may be ignited.</w:t>
      </w:r>
      <w:r w:rsidR="009A6FBF" w:rsidRPr="000B379C">
        <w:rPr>
          <w:rFonts w:ascii="Times New Roman" w:hAnsi="Times New Roman" w:cs="Times New Roman"/>
          <w:color w:val="000000" w:themeColor="text1"/>
        </w:rPr>
        <w:t xml:space="preserve"> – </w:t>
      </w:r>
      <w:r w:rsidR="009A6FBF" w:rsidRPr="000B379C">
        <w:rPr>
          <w:rFonts w:ascii="Times New Roman" w:hAnsi="Times New Roman" w:cs="Times New Roman"/>
          <w:i/>
          <w:color w:val="000000" w:themeColor="text1"/>
        </w:rPr>
        <w:t xml:space="preserve">Effective April 26, 2016 </w:t>
      </w:r>
    </w:p>
    <w:p w14:paraId="796580C1" w14:textId="77777777" w:rsidR="00575816" w:rsidRPr="000B379C" w:rsidRDefault="00575816" w:rsidP="00575816">
      <w:pPr>
        <w:rPr>
          <w:rFonts w:ascii="Times New Roman" w:hAnsi="Times New Roman" w:cs="Times New Roman"/>
          <w:color w:val="000000" w:themeColor="text1"/>
        </w:rPr>
      </w:pPr>
    </w:p>
    <w:p w14:paraId="46096173" w14:textId="697AEEB7" w:rsidR="00575816" w:rsidRPr="000B379C" w:rsidRDefault="00575816" w:rsidP="00575816">
      <w:pPr>
        <w:rPr>
          <w:rFonts w:ascii="Times New Roman" w:hAnsi="Times New Roman" w:cs="Times New Roman"/>
          <w:i/>
          <w:color w:val="000000" w:themeColor="text1"/>
        </w:rPr>
      </w:pPr>
      <w:r w:rsidRPr="000B379C">
        <w:rPr>
          <w:rFonts w:ascii="Times New Roman" w:hAnsi="Times New Roman" w:cs="Times New Roman"/>
          <w:color w:val="000000" w:themeColor="text1"/>
        </w:rPr>
        <w:t>Another set of measures (SB 350 and SR 558) will allow voters in November to decide whether to dedicated taxes from the sale of fireworks to the Georgia Trauma Care Network, the Georgia Firefighter Standards and Training Cou</w:t>
      </w:r>
      <w:r w:rsidR="000D7CEB" w:rsidRPr="000B379C">
        <w:rPr>
          <w:rFonts w:ascii="Times New Roman" w:hAnsi="Times New Roman" w:cs="Times New Roman"/>
          <w:color w:val="000000" w:themeColor="text1"/>
        </w:rPr>
        <w:t xml:space="preserve">ncil and local 911 operations. – </w:t>
      </w:r>
      <w:r w:rsidR="000D7CEB" w:rsidRPr="000B379C">
        <w:rPr>
          <w:rFonts w:ascii="Times New Roman" w:hAnsi="Times New Roman" w:cs="Times New Roman"/>
          <w:i/>
          <w:color w:val="000000" w:themeColor="text1"/>
        </w:rPr>
        <w:t xml:space="preserve">Effective January 1, 2017 if approved by voters in November 2016 </w:t>
      </w:r>
    </w:p>
    <w:p w14:paraId="572F2470" w14:textId="77777777" w:rsidR="00575816" w:rsidRPr="000B379C" w:rsidRDefault="00575816" w:rsidP="005E70EA">
      <w:pPr>
        <w:rPr>
          <w:rFonts w:ascii="Times New Roman" w:hAnsi="Times New Roman" w:cs="Times New Roman"/>
          <w:color w:val="000000" w:themeColor="text1"/>
        </w:rPr>
      </w:pPr>
    </w:p>
    <w:p w14:paraId="1052D23B" w14:textId="5C039DB4" w:rsidR="0086593A" w:rsidRPr="000B379C" w:rsidRDefault="0086593A" w:rsidP="0086593A">
      <w:pPr>
        <w:rPr>
          <w:rFonts w:ascii="Times New Roman" w:hAnsi="Times New Roman" w:cs="Times New Roman"/>
          <w:i/>
          <w:color w:val="000000" w:themeColor="text1"/>
        </w:rPr>
      </w:pPr>
      <w:r w:rsidRPr="000B379C">
        <w:rPr>
          <w:rFonts w:ascii="Times New Roman" w:hAnsi="Times New Roman" w:cs="Times New Roman"/>
          <w:b/>
          <w:bCs/>
          <w:color w:val="000000" w:themeColor="text1"/>
        </w:rPr>
        <w:t xml:space="preserve">ABLE Act </w:t>
      </w:r>
      <w:r w:rsidRPr="000B379C">
        <w:rPr>
          <w:rFonts w:ascii="Times New Roman" w:hAnsi="Times New Roman" w:cs="Times New Roman"/>
          <w:bCs/>
          <w:color w:val="000000" w:themeColor="text1"/>
        </w:rPr>
        <w:t>(HB 768): E</w:t>
      </w:r>
      <w:r w:rsidRPr="000B379C">
        <w:rPr>
          <w:rFonts w:ascii="Times New Roman" w:hAnsi="Times New Roman" w:cs="Times New Roman"/>
          <w:color w:val="000000" w:themeColor="text1"/>
        </w:rPr>
        <w:t xml:space="preserve">stablishes the Georgia Achieving a Better Life Experience </w:t>
      </w:r>
      <w:r w:rsidRPr="000B379C">
        <w:rPr>
          <w:rFonts w:ascii="Times New Roman" w:hAnsi="Times New Roman" w:cs="Times New Roman"/>
          <w:bCs/>
          <w:color w:val="000000" w:themeColor="text1"/>
        </w:rPr>
        <w:t>(</w:t>
      </w:r>
      <w:r w:rsidRPr="000B379C">
        <w:rPr>
          <w:rFonts w:ascii="Times New Roman" w:hAnsi="Times New Roman" w:cs="Times New Roman"/>
          <w:color w:val="000000" w:themeColor="text1"/>
        </w:rPr>
        <w:t>ABLE) Program that will allow for tax-exempt savings accounts for disabled individuals to pay for qualified expenses ass</w:t>
      </w:r>
      <w:r w:rsidR="00461D73" w:rsidRPr="000B379C">
        <w:rPr>
          <w:rFonts w:ascii="Times New Roman" w:hAnsi="Times New Roman" w:cs="Times New Roman"/>
          <w:color w:val="000000" w:themeColor="text1"/>
        </w:rPr>
        <w:t xml:space="preserve">ociated with their disability. – </w:t>
      </w:r>
      <w:r w:rsidR="00461D73" w:rsidRPr="000B379C">
        <w:rPr>
          <w:rFonts w:ascii="Times New Roman" w:hAnsi="Times New Roman" w:cs="Times New Roman"/>
          <w:i/>
          <w:color w:val="000000" w:themeColor="text1"/>
        </w:rPr>
        <w:t xml:space="preserve">Effective May 3, 2016 </w:t>
      </w:r>
    </w:p>
    <w:p w14:paraId="6BA660D6" w14:textId="77777777" w:rsidR="003D7B94" w:rsidRPr="000B379C" w:rsidRDefault="003D7B94" w:rsidP="0086593A">
      <w:pPr>
        <w:rPr>
          <w:rFonts w:ascii="Times New Roman" w:hAnsi="Times New Roman" w:cs="Times New Roman"/>
          <w:color w:val="000000" w:themeColor="text1"/>
        </w:rPr>
      </w:pPr>
    </w:p>
    <w:p w14:paraId="2594C2DE" w14:textId="64B8007F" w:rsidR="003D7B94" w:rsidRPr="000B379C" w:rsidRDefault="003D7B94" w:rsidP="003D7B94">
      <w:pPr>
        <w:rPr>
          <w:rFonts w:ascii="Times New Roman" w:hAnsi="Times New Roman" w:cs="Times New Roman"/>
          <w:color w:val="000000" w:themeColor="text1"/>
        </w:rPr>
      </w:pPr>
      <w:r w:rsidRPr="000B379C">
        <w:rPr>
          <w:rFonts w:ascii="Times New Roman" w:hAnsi="Times New Roman" w:cs="Times New Roman"/>
          <w:b/>
          <w:color w:val="000000" w:themeColor="text1"/>
        </w:rPr>
        <w:t xml:space="preserve">Annual Drug Update </w:t>
      </w:r>
      <w:r w:rsidRPr="000B379C">
        <w:rPr>
          <w:rFonts w:ascii="Times New Roman" w:hAnsi="Times New Roman" w:cs="Times New Roman"/>
          <w:color w:val="000000" w:themeColor="text1"/>
        </w:rPr>
        <w:t xml:space="preserve">(HB 783): Adds new drugs to the list of controlled substances. Also revises the definition of “low THC oil” to include an amount of cannabidiol and a combination of tetrahydrocannabinol. </w:t>
      </w:r>
      <w:r w:rsidR="00461D73" w:rsidRPr="000B379C">
        <w:rPr>
          <w:rFonts w:ascii="Times New Roman" w:hAnsi="Times New Roman" w:cs="Times New Roman"/>
          <w:color w:val="000000" w:themeColor="text1"/>
        </w:rPr>
        <w:t xml:space="preserve">– </w:t>
      </w:r>
      <w:r w:rsidR="00461D73" w:rsidRPr="000B379C">
        <w:rPr>
          <w:rFonts w:ascii="Times New Roman" w:hAnsi="Times New Roman" w:cs="Times New Roman"/>
          <w:i/>
          <w:color w:val="000000" w:themeColor="text1"/>
        </w:rPr>
        <w:t>Effective May 3, 2016</w:t>
      </w:r>
    </w:p>
    <w:p w14:paraId="68DDF1DE" w14:textId="77777777" w:rsidR="003D7B94" w:rsidRPr="000B379C" w:rsidRDefault="003D7B94" w:rsidP="0086593A">
      <w:pPr>
        <w:rPr>
          <w:rFonts w:ascii="Times New Roman" w:hAnsi="Times New Roman" w:cs="Times New Roman"/>
          <w:bCs/>
          <w:color w:val="000000" w:themeColor="text1"/>
        </w:rPr>
      </w:pPr>
    </w:p>
    <w:p w14:paraId="49B50350" w14:textId="354FD482" w:rsidR="005E70EA" w:rsidRPr="000B379C" w:rsidRDefault="0086593A" w:rsidP="005E70EA">
      <w:pPr>
        <w:rPr>
          <w:rFonts w:ascii="Times New Roman" w:hAnsi="Times New Roman" w:cs="Times New Roman"/>
          <w:i/>
          <w:color w:val="000000" w:themeColor="text1"/>
        </w:rPr>
      </w:pPr>
      <w:r w:rsidRPr="000B379C">
        <w:rPr>
          <w:rFonts w:ascii="Times New Roman" w:hAnsi="Times New Roman" w:cs="Times New Roman"/>
          <w:b/>
          <w:color w:val="000000" w:themeColor="text1"/>
        </w:rPr>
        <w:t xml:space="preserve">Tasers </w:t>
      </w:r>
      <w:r w:rsidRPr="000B379C">
        <w:rPr>
          <w:rFonts w:ascii="Times New Roman" w:hAnsi="Times New Roman" w:cs="Times New Roman"/>
          <w:color w:val="000000" w:themeColor="text1"/>
        </w:rPr>
        <w:t xml:space="preserve">(HB 792): </w:t>
      </w:r>
      <w:r w:rsidR="00815A27" w:rsidRPr="000B379C">
        <w:rPr>
          <w:rFonts w:ascii="Times New Roman" w:hAnsi="Times New Roman" w:cs="Times New Roman"/>
          <w:color w:val="000000" w:themeColor="text1"/>
        </w:rPr>
        <w:t>Allows for the use of t</w:t>
      </w:r>
      <w:r w:rsidRPr="000B379C">
        <w:rPr>
          <w:rFonts w:ascii="Times New Roman" w:hAnsi="Times New Roman" w:cs="Times New Roman"/>
          <w:color w:val="000000" w:themeColor="text1"/>
        </w:rPr>
        <w:t xml:space="preserve">asers </w:t>
      </w:r>
      <w:r w:rsidR="00815A27" w:rsidRPr="000B379C">
        <w:rPr>
          <w:rFonts w:ascii="Times New Roman" w:hAnsi="Times New Roman" w:cs="Times New Roman"/>
          <w:color w:val="000000" w:themeColor="text1"/>
        </w:rPr>
        <w:t>on public university campuses. P</w:t>
      </w:r>
      <w:r w:rsidRPr="000B379C">
        <w:rPr>
          <w:rFonts w:ascii="Times New Roman" w:hAnsi="Times New Roman" w:cs="Times New Roman"/>
          <w:color w:val="000000" w:themeColor="text1"/>
        </w:rPr>
        <w:t>rivate universities</w:t>
      </w:r>
      <w:r w:rsidR="00815A27" w:rsidRPr="000B379C">
        <w:rPr>
          <w:rFonts w:ascii="Times New Roman" w:hAnsi="Times New Roman" w:cs="Times New Roman"/>
          <w:color w:val="000000" w:themeColor="text1"/>
        </w:rPr>
        <w:t xml:space="preserve"> are exempt</w:t>
      </w:r>
      <w:r w:rsidR="0020337F">
        <w:rPr>
          <w:rFonts w:ascii="Times New Roman" w:hAnsi="Times New Roman" w:cs="Times New Roman"/>
          <w:color w:val="000000" w:themeColor="text1"/>
        </w:rPr>
        <w:t xml:space="preserve"> from its provisions. The OGCA T</w:t>
      </w:r>
      <w:r w:rsidRPr="000B379C">
        <w:rPr>
          <w:rFonts w:ascii="Times New Roman" w:hAnsi="Times New Roman" w:cs="Times New Roman"/>
          <w:color w:val="000000" w:themeColor="text1"/>
        </w:rPr>
        <w:t xml:space="preserve">eam partnered with the Georgia Independent College Association (GICA) to ensure private universities remained exempt from these measures. </w:t>
      </w:r>
      <w:r w:rsidR="00F02B33" w:rsidRPr="000B379C">
        <w:rPr>
          <w:rFonts w:ascii="Times New Roman" w:hAnsi="Times New Roman" w:cs="Times New Roman"/>
          <w:color w:val="000000" w:themeColor="text1"/>
        </w:rPr>
        <w:t xml:space="preserve">– </w:t>
      </w:r>
      <w:r w:rsidR="00F02B33" w:rsidRPr="000B379C">
        <w:rPr>
          <w:rFonts w:ascii="Times New Roman" w:hAnsi="Times New Roman" w:cs="Times New Roman"/>
          <w:i/>
          <w:color w:val="000000" w:themeColor="text1"/>
        </w:rPr>
        <w:t xml:space="preserve">Effective July 1, 2016 </w:t>
      </w:r>
    </w:p>
    <w:p w14:paraId="0EE77DF5" w14:textId="77777777" w:rsidR="007662D2" w:rsidRPr="000B379C" w:rsidRDefault="007662D2" w:rsidP="005E70EA">
      <w:pPr>
        <w:rPr>
          <w:rFonts w:ascii="Times New Roman" w:hAnsi="Times New Roman" w:cs="Times New Roman"/>
          <w:color w:val="000000" w:themeColor="text1"/>
        </w:rPr>
      </w:pPr>
    </w:p>
    <w:p w14:paraId="32D864D4" w14:textId="610BECE1" w:rsidR="007662D2" w:rsidRPr="000B379C" w:rsidRDefault="007662D2" w:rsidP="007662D2">
      <w:pPr>
        <w:rPr>
          <w:rFonts w:ascii="Times New Roman" w:hAnsi="Times New Roman" w:cs="Times New Roman"/>
          <w:color w:val="000000" w:themeColor="text1"/>
        </w:rPr>
      </w:pPr>
      <w:r w:rsidRPr="000B379C">
        <w:rPr>
          <w:rFonts w:ascii="Times New Roman" w:hAnsi="Times New Roman" w:cs="Times New Roman"/>
          <w:b/>
          <w:color w:val="000000" w:themeColor="text1"/>
        </w:rPr>
        <w:t xml:space="preserve">Comprehensive Stroke Centers </w:t>
      </w:r>
      <w:r w:rsidRPr="000B379C">
        <w:rPr>
          <w:rFonts w:ascii="Times New Roman" w:hAnsi="Times New Roman" w:cs="Times New Roman"/>
          <w:color w:val="000000" w:themeColor="text1"/>
        </w:rPr>
        <w:t xml:space="preserve">(HB 853): Updates the current system of levels of stroke centers in Georgia to reflect advances in stroke treatment and therapy. </w:t>
      </w:r>
      <w:r w:rsidR="00F02B33" w:rsidRPr="000B379C">
        <w:rPr>
          <w:rFonts w:ascii="Times New Roman" w:hAnsi="Times New Roman" w:cs="Times New Roman"/>
          <w:color w:val="000000" w:themeColor="text1"/>
        </w:rPr>
        <w:t xml:space="preserve">– </w:t>
      </w:r>
      <w:r w:rsidR="00F02B33" w:rsidRPr="000B379C">
        <w:rPr>
          <w:rFonts w:ascii="Times New Roman" w:hAnsi="Times New Roman" w:cs="Times New Roman"/>
          <w:i/>
          <w:color w:val="000000" w:themeColor="text1"/>
        </w:rPr>
        <w:t>Effective</w:t>
      </w:r>
      <w:r w:rsidR="00F02B33" w:rsidRPr="000B379C">
        <w:rPr>
          <w:rFonts w:ascii="Times New Roman" w:hAnsi="Times New Roman" w:cs="Times New Roman"/>
          <w:color w:val="000000" w:themeColor="text1"/>
        </w:rPr>
        <w:t xml:space="preserve"> </w:t>
      </w:r>
      <w:r w:rsidR="00F02B33" w:rsidRPr="000B379C">
        <w:rPr>
          <w:rFonts w:ascii="Times New Roman" w:hAnsi="Times New Roman" w:cs="Times New Roman"/>
          <w:i/>
          <w:color w:val="000000" w:themeColor="text1"/>
        </w:rPr>
        <w:t xml:space="preserve">April 26, 2016 </w:t>
      </w:r>
      <w:r w:rsidRPr="000B379C">
        <w:rPr>
          <w:rFonts w:ascii="Times New Roman" w:hAnsi="Times New Roman" w:cs="Times New Roman"/>
          <w:color w:val="000000" w:themeColor="text1"/>
        </w:rPr>
        <w:t xml:space="preserve"> </w:t>
      </w:r>
    </w:p>
    <w:p w14:paraId="61D7E77C" w14:textId="77777777" w:rsidR="007662D2" w:rsidRPr="000B379C" w:rsidRDefault="007662D2" w:rsidP="005E70EA">
      <w:pPr>
        <w:rPr>
          <w:rFonts w:ascii="Times New Roman" w:hAnsi="Times New Roman" w:cs="Times New Roman"/>
          <w:color w:val="000000" w:themeColor="text1"/>
        </w:rPr>
      </w:pPr>
    </w:p>
    <w:p w14:paraId="28BEB779" w14:textId="67D5295B" w:rsidR="00575816" w:rsidRPr="000B379C" w:rsidRDefault="00575816" w:rsidP="00575816">
      <w:pPr>
        <w:rPr>
          <w:rFonts w:ascii="Times New Roman" w:hAnsi="Times New Roman" w:cs="Times New Roman"/>
          <w:i/>
          <w:color w:val="000000" w:themeColor="text1"/>
        </w:rPr>
      </w:pPr>
      <w:r w:rsidRPr="000B379C">
        <w:rPr>
          <w:rFonts w:ascii="Times New Roman" w:hAnsi="Times New Roman" w:cs="Times New Roman"/>
          <w:b/>
          <w:color w:val="000000" w:themeColor="text1"/>
        </w:rPr>
        <w:t xml:space="preserve">Fulton County Public Health </w:t>
      </w:r>
      <w:r w:rsidRPr="000B379C">
        <w:rPr>
          <w:rFonts w:ascii="Times New Roman" w:hAnsi="Times New Roman" w:cs="Times New Roman"/>
          <w:color w:val="000000" w:themeColor="text1"/>
        </w:rPr>
        <w:t xml:space="preserve">(HB 885): Moves the Fulton County health department under state control. </w:t>
      </w:r>
      <w:r w:rsidR="00F02B33" w:rsidRPr="000B379C">
        <w:rPr>
          <w:rFonts w:ascii="Times New Roman" w:hAnsi="Times New Roman" w:cs="Times New Roman"/>
          <w:color w:val="000000" w:themeColor="text1"/>
        </w:rPr>
        <w:t xml:space="preserve">– </w:t>
      </w:r>
      <w:r w:rsidR="00F02B33" w:rsidRPr="000B379C">
        <w:rPr>
          <w:rFonts w:ascii="Times New Roman" w:hAnsi="Times New Roman" w:cs="Times New Roman"/>
          <w:i/>
          <w:color w:val="000000" w:themeColor="text1"/>
        </w:rPr>
        <w:t xml:space="preserve">Effective April 27, 2016 </w:t>
      </w:r>
    </w:p>
    <w:p w14:paraId="221207B7" w14:textId="77777777" w:rsidR="00575816" w:rsidRPr="000B379C" w:rsidRDefault="00575816" w:rsidP="005E70EA">
      <w:pPr>
        <w:rPr>
          <w:rFonts w:ascii="Times New Roman" w:hAnsi="Times New Roman" w:cs="Times New Roman"/>
          <w:color w:val="000000" w:themeColor="text1"/>
        </w:rPr>
      </w:pPr>
    </w:p>
    <w:p w14:paraId="5E860E9C" w14:textId="4A53D953" w:rsidR="003D7B94" w:rsidRPr="000B379C" w:rsidRDefault="003D7B94" w:rsidP="003D7B94">
      <w:pPr>
        <w:rPr>
          <w:rFonts w:ascii="Times New Roman" w:hAnsi="Times New Roman" w:cs="Times New Roman"/>
          <w:color w:val="000000" w:themeColor="text1"/>
        </w:rPr>
      </w:pPr>
      <w:r w:rsidRPr="000B379C">
        <w:rPr>
          <w:rFonts w:ascii="Times New Roman" w:hAnsi="Times New Roman" w:cs="Times New Roman"/>
          <w:b/>
          <w:color w:val="000000" w:themeColor="text1"/>
        </w:rPr>
        <w:t xml:space="preserve">Mail Order Drugs </w:t>
      </w:r>
      <w:r w:rsidRPr="000B379C">
        <w:rPr>
          <w:rFonts w:ascii="Times New Roman" w:hAnsi="Times New Roman" w:cs="Times New Roman"/>
          <w:color w:val="000000" w:themeColor="text1"/>
        </w:rPr>
        <w:t xml:space="preserve">(HB 886): Aligns state law governing mail order pharmacies with federal requirements. </w:t>
      </w:r>
      <w:r w:rsidR="00D370FC" w:rsidRPr="000B379C">
        <w:rPr>
          <w:rFonts w:ascii="Times New Roman" w:hAnsi="Times New Roman" w:cs="Times New Roman"/>
          <w:color w:val="000000" w:themeColor="text1"/>
        </w:rPr>
        <w:t xml:space="preserve">– </w:t>
      </w:r>
      <w:r w:rsidR="00D370FC" w:rsidRPr="000B379C">
        <w:rPr>
          <w:rFonts w:ascii="Times New Roman" w:hAnsi="Times New Roman" w:cs="Times New Roman"/>
          <w:i/>
          <w:color w:val="000000" w:themeColor="text1"/>
        </w:rPr>
        <w:t>Effective July 1, 2016</w:t>
      </w:r>
    </w:p>
    <w:p w14:paraId="3ABD090C" w14:textId="77777777" w:rsidR="00BA7BD1" w:rsidRPr="000B379C" w:rsidRDefault="00BA7BD1" w:rsidP="003D7B94">
      <w:pPr>
        <w:rPr>
          <w:rFonts w:ascii="Times New Roman" w:hAnsi="Times New Roman" w:cs="Times New Roman"/>
          <w:color w:val="000000" w:themeColor="text1"/>
        </w:rPr>
      </w:pPr>
    </w:p>
    <w:p w14:paraId="02CDE1AD" w14:textId="4A3C6FCA" w:rsidR="00BA7BD1" w:rsidRPr="000B379C" w:rsidRDefault="00BA7BD1" w:rsidP="00BA7BD1">
      <w:pPr>
        <w:rPr>
          <w:rFonts w:ascii="Times New Roman" w:hAnsi="Times New Roman" w:cs="Times New Roman"/>
          <w:bCs/>
          <w:color w:val="000000" w:themeColor="text1"/>
        </w:rPr>
      </w:pPr>
      <w:r w:rsidRPr="000B379C">
        <w:rPr>
          <w:rFonts w:ascii="Times New Roman" w:hAnsi="Times New Roman" w:cs="Times New Roman"/>
          <w:b/>
          <w:bCs/>
          <w:color w:val="000000" w:themeColor="text1"/>
        </w:rPr>
        <w:t xml:space="preserve">Drug Repository Program </w:t>
      </w:r>
      <w:r w:rsidRPr="000B379C">
        <w:rPr>
          <w:rFonts w:ascii="Times New Roman" w:hAnsi="Times New Roman" w:cs="Times New Roman"/>
          <w:bCs/>
          <w:color w:val="000000" w:themeColor="text1"/>
        </w:rPr>
        <w:t xml:space="preserve">(HB 897): Establishes a drug repository program within </w:t>
      </w:r>
      <w:r w:rsidR="004F0BFC" w:rsidRPr="000B379C">
        <w:rPr>
          <w:rFonts w:ascii="Times New Roman" w:hAnsi="Times New Roman" w:cs="Times New Roman"/>
          <w:bCs/>
          <w:color w:val="000000" w:themeColor="text1"/>
        </w:rPr>
        <w:t>the Georgia Department of Public Health (</w:t>
      </w:r>
      <w:r w:rsidRPr="000B379C">
        <w:rPr>
          <w:rFonts w:ascii="Times New Roman" w:hAnsi="Times New Roman" w:cs="Times New Roman"/>
          <w:bCs/>
          <w:color w:val="000000" w:themeColor="text1"/>
        </w:rPr>
        <w:t>DPH</w:t>
      </w:r>
      <w:r w:rsidR="004F0BFC" w:rsidRPr="000B379C">
        <w:rPr>
          <w:rFonts w:ascii="Times New Roman" w:hAnsi="Times New Roman" w:cs="Times New Roman"/>
          <w:bCs/>
          <w:color w:val="000000" w:themeColor="text1"/>
        </w:rPr>
        <w:t>)</w:t>
      </w:r>
      <w:r w:rsidRPr="000B379C">
        <w:rPr>
          <w:rFonts w:ascii="Times New Roman" w:hAnsi="Times New Roman" w:cs="Times New Roman"/>
          <w:bCs/>
          <w:color w:val="000000" w:themeColor="text1"/>
        </w:rPr>
        <w:t xml:space="preserve"> to </w:t>
      </w:r>
      <w:r w:rsidRPr="000B379C">
        <w:rPr>
          <w:rFonts w:ascii="Times New Roman" w:hAnsi="Times New Roman" w:cs="Times New Roman"/>
          <w:color w:val="000000" w:themeColor="text1"/>
        </w:rPr>
        <w:t xml:space="preserve">accept and dispense over-the-counter and prescription drugs donated for the purpose of being dispensed to nursing home patients. The program is entirely voluntary and does not require nursing home facilities or patients to participate. </w:t>
      </w:r>
      <w:r w:rsidR="00036B0A" w:rsidRPr="000B379C">
        <w:rPr>
          <w:rFonts w:ascii="Times New Roman" w:hAnsi="Times New Roman" w:cs="Times New Roman"/>
          <w:color w:val="000000" w:themeColor="text1"/>
        </w:rPr>
        <w:t xml:space="preserve">– </w:t>
      </w:r>
      <w:r w:rsidR="00036B0A" w:rsidRPr="000B379C">
        <w:rPr>
          <w:rFonts w:ascii="Times New Roman" w:hAnsi="Times New Roman" w:cs="Times New Roman"/>
          <w:i/>
          <w:color w:val="000000" w:themeColor="text1"/>
        </w:rPr>
        <w:t>Effective July 1, 2016</w:t>
      </w:r>
    </w:p>
    <w:p w14:paraId="0110F684" w14:textId="77777777" w:rsidR="00BA7BD1" w:rsidRPr="000B379C" w:rsidRDefault="00BA7BD1" w:rsidP="003D7B94">
      <w:pPr>
        <w:rPr>
          <w:rFonts w:ascii="Times New Roman" w:hAnsi="Times New Roman" w:cs="Times New Roman"/>
          <w:color w:val="000000" w:themeColor="text1"/>
        </w:rPr>
      </w:pPr>
    </w:p>
    <w:p w14:paraId="7CEEFB8E" w14:textId="3996CCD0" w:rsidR="003D7B94" w:rsidRPr="000B379C" w:rsidRDefault="003D7B94" w:rsidP="003D7B94">
      <w:pPr>
        <w:rPr>
          <w:rFonts w:ascii="Times New Roman" w:hAnsi="Times New Roman" w:cs="Times New Roman"/>
          <w:color w:val="000000" w:themeColor="text1"/>
        </w:rPr>
      </w:pPr>
      <w:r w:rsidRPr="000B379C">
        <w:rPr>
          <w:rFonts w:ascii="Times New Roman" w:hAnsi="Times New Roman" w:cs="Times New Roman"/>
          <w:b/>
          <w:bCs/>
          <w:color w:val="000000" w:themeColor="text1"/>
        </w:rPr>
        <w:t xml:space="preserve">Prescription Drug Database </w:t>
      </w:r>
      <w:r w:rsidRPr="000B379C">
        <w:rPr>
          <w:rFonts w:ascii="Times New Roman" w:hAnsi="Times New Roman" w:cs="Times New Roman"/>
          <w:bCs/>
          <w:color w:val="000000" w:themeColor="text1"/>
        </w:rPr>
        <w:t xml:space="preserve">(HB 900): </w:t>
      </w:r>
      <w:r w:rsidRPr="000B379C">
        <w:rPr>
          <w:rFonts w:ascii="Times New Roman" w:hAnsi="Times New Roman" w:cs="Times New Roman"/>
          <w:color w:val="000000" w:themeColor="text1"/>
        </w:rPr>
        <w:t>Gives pharmacists the ability to delegate the retrieval and review of the Prescription Drug Monitoring Prog</w:t>
      </w:r>
      <w:r w:rsidR="00815A27" w:rsidRPr="000B379C">
        <w:rPr>
          <w:rFonts w:ascii="Times New Roman" w:hAnsi="Times New Roman" w:cs="Times New Roman"/>
          <w:color w:val="000000" w:themeColor="text1"/>
        </w:rPr>
        <w:t xml:space="preserve">ram information to technicians </w:t>
      </w:r>
      <w:r w:rsidRPr="000B379C">
        <w:rPr>
          <w:rFonts w:ascii="Times New Roman" w:hAnsi="Times New Roman" w:cs="Times New Roman"/>
          <w:color w:val="000000" w:themeColor="text1"/>
        </w:rPr>
        <w:t>for the purposes of determining misuse, abuse, or underutilization of prescribed</w:t>
      </w:r>
      <w:r w:rsidR="00815A27" w:rsidRPr="000B379C">
        <w:rPr>
          <w:rFonts w:ascii="Times New Roman" w:hAnsi="Times New Roman" w:cs="Times New Roman"/>
          <w:color w:val="000000" w:themeColor="text1"/>
        </w:rPr>
        <w:t xml:space="preserve"> medication.</w:t>
      </w:r>
      <w:r w:rsidR="008A3AB4" w:rsidRPr="000B379C">
        <w:rPr>
          <w:rFonts w:ascii="Times New Roman" w:hAnsi="Times New Roman" w:cs="Times New Roman"/>
          <w:color w:val="000000" w:themeColor="text1"/>
        </w:rPr>
        <w:t xml:space="preserve"> – </w:t>
      </w:r>
      <w:r w:rsidR="008A3AB4" w:rsidRPr="000B379C">
        <w:rPr>
          <w:rFonts w:ascii="Times New Roman" w:hAnsi="Times New Roman" w:cs="Times New Roman"/>
          <w:i/>
          <w:color w:val="000000" w:themeColor="text1"/>
        </w:rPr>
        <w:t>Effective July 1, 2016</w:t>
      </w:r>
    </w:p>
    <w:p w14:paraId="444E05B7" w14:textId="77777777" w:rsidR="00BA7BD1" w:rsidRPr="000B379C" w:rsidRDefault="00BA7BD1" w:rsidP="003D7B94">
      <w:pPr>
        <w:rPr>
          <w:rFonts w:ascii="Times New Roman" w:hAnsi="Times New Roman" w:cs="Times New Roman"/>
          <w:color w:val="000000" w:themeColor="text1"/>
        </w:rPr>
      </w:pPr>
    </w:p>
    <w:p w14:paraId="222D4C40" w14:textId="3F6A587C" w:rsidR="00575816" w:rsidRPr="000B379C" w:rsidRDefault="00575816" w:rsidP="00575816">
      <w:pPr>
        <w:rPr>
          <w:rFonts w:ascii="Times New Roman" w:hAnsi="Times New Roman" w:cs="Times New Roman"/>
          <w:color w:val="000000" w:themeColor="text1"/>
        </w:rPr>
      </w:pPr>
      <w:r w:rsidRPr="000B379C">
        <w:rPr>
          <w:rFonts w:ascii="Times New Roman" w:hAnsi="Times New Roman" w:cs="Times New Roman"/>
          <w:b/>
          <w:color w:val="000000" w:themeColor="text1"/>
        </w:rPr>
        <w:t xml:space="preserve">Mental Health Records </w:t>
      </w:r>
      <w:r w:rsidRPr="000B379C">
        <w:rPr>
          <w:rFonts w:ascii="Times New Roman" w:hAnsi="Times New Roman" w:cs="Times New Roman"/>
          <w:color w:val="000000" w:themeColor="text1"/>
        </w:rPr>
        <w:t>(HB 910): Applies existing health record copy and mailing costs to all psychiatric, psychological and other me</w:t>
      </w:r>
      <w:r w:rsidR="00815A27" w:rsidRPr="000B379C">
        <w:rPr>
          <w:rFonts w:ascii="Times New Roman" w:hAnsi="Times New Roman" w:cs="Times New Roman"/>
          <w:color w:val="000000" w:themeColor="text1"/>
        </w:rPr>
        <w:t>ntal health records</w:t>
      </w:r>
      <w:r w:rsidRPr="000B379C">
        <w:rPr>
          <w:rFonts w:ascii="Times New Roman" w:hAnsi="Times New Roman" w:cs="Times New Roman"/>
          <w:color w:val="000000" w:themeColor="text1"/>
        </w:rPr>
        <w:t xml:space="preserve">. </w:t>
      </w:r>
      <w:r w:rsidR="00D8208F" w:rsidRPr="000B379C">
        <w:rPr>
          <w:rFonts w:ascii="Times New Roman" w:hAnsi="Times New Roman" w:cs="Times New Roman"/>
          <w:color w:val="000000" w:themeColor="text1"/>
        </w:rPr>
        <w:t xml:space="preserve">– </w:t>
      </w:r>
      <w:r w:rsidR="00D8208F" w:rsidRPr="000B379C">
        <w:rPr>
          <w:rFonts w:ascii="Times New Roman" w:hAnsi="Times New Roman" w:cs="Times New Roman"/>
          <w:i/>
          <w:color w:val="000000" w:themeColor="text1"/>
        </w:rPr>
        <w:t>Effective July 1, 2016</w:t>
      </w:r>
    </w:p>
    <w:p w14:paraId="1DC78A1F" w14:textId="77777777" w:rsidR="007662D2" w:rsidRPr="000B379C" w:rsidRDefault="007662D2" w:rsidP="00575816">
      <w:pPr>
        <w:rPr>
          <w:rFonts w:ascii="Times New Roman" w:hAnsi="Times New Roman" w:cs="Times New Roman"/>
          <w:color w:val="000000" w:themeColor="text1"/>
        </w:rPr>
      </w:pPr>
    </w:p>
    <w:p w14:paraId="2C55935C" w14:textId="081AC719" w:rsidR="007662D2" w:rsidRPr="000B379C" w:rsidRDefault="007662D2" w:rsidP="007662D2">
      <w:pPr>
        <w:rPr>
          <w:rFonts w:ascii="Times New Roman" w:hAnsi="Times New Roman" w:cs="Times New Roman"/>
          <w:color w:val="000000" w:themeColor="text1"/>
        </w:rPr>
      </w:pPr>
      <w:r w:rsidRPr="000B379C">
        <w:rPr>
          <w:rFonts w:ascii="Times New Roman" w:hAnsi="Times New Roman" w:cs="Times New Roman"/>
          <w:b/>
          <w:color w:val="000000" w:themeColor="text1"/>
        </w:rPr>
        <w:t xml:space="preserve">Nursing Home Investors </w:t>
      </w:r>
      <w:r w:rsidRPr="000B379C">
        <w:rPr>
          <w:rFonts w:ascii="Times New Roman" w:hAnsi="Times New Roman" w:cs="Times New Roman"/>
          <w:color w:val="000000" w:themeColor="text1"/>
        </w:rPr>
        <w:t xml:space="preserve">(HB 920): Prohibits a passive investor in a nursing home from being named in a civil action against such a facility. </w:t>
      </w:r>
      <w:r w:rsidR="00621695" w:rsidRPr="000B379C">
        <w:rPr>
          <w:rFonts w:ascii="Times New Roman" w:hAnsi="Times New Roman" w:cs="Times New Roman"/>
          <w:color w:val="000000" w:themeColor="text1"/>
        </w:rPr>
        <w:t xml:space="preserve">– </w:t>
      </w:r>
      <w:r w:rsidR="00621695" w:rsidRPr="000B379C">
        <w:rPr>
          <w:rFonts w:ascii="Times New Roman" w:hAnsi="Times New Roman" w:cs="Times New Roman"/>
          <w:i/>
          <w:color w:val="000000" w:themeColor="text1"/>
        </w:rPr>
        <w:t>Effective July 1, 2016</w:t>
      </w:r>
    </w:p>
    <w:p w14:paraId="0B0A7C77" w14:textId="77777777" w:rsidR="007662D2" w:rsidRPr="000B379C" w:rsidRDefault="007662D2" w:rsidP="00575816">
      <w:pPr>
        <w:rPr>
          <w:rFonts w:ascii="Times New Roman" w:hAnsi="Times New Roman" w:cs="Times New Roman"/>
          <w:color w:val="000000" w:themeColor="text1"/>
        </w:rPr>
      </w:pPr>
    </w:p>
    <w:p w14:paraId="6680A40C" w14:textId="0654B5FE" w:rsidR="00BA7BD1" w:rsidRPr="000B379C" w:rsidRDefault="00BA7BD1" w:rsidP="00BA7BD1">
      <w:pPr>
        <w:rPr>
          <w:rFonts w:ascii="Times New Roman" w:hAnsi="Times New Roman" w:cs="Times New Roman"/>
          <w:color w:val="000000" w:themeColor="text1"/>
        </w:rPr>
      </w:pPr>
      <w:r w:rsidRPr="000B379C">
        <w:rPr>
          <w:rFonts w:ascii="Times New Roman" w:hAnsi="Times New Roman" w:cs="Times New Roman"/>
          <w:b/>
          <w:color w:val="000000" w:themeColor="text1"/>
        </w:rPr>
        <w:t xml:space="preserve">Compounding Pharmacies </w:t>
      </w:r>
      <w:r w:rsidRPr="000B379C">
        <w:rPr>
          <w:rFonts w:ascii="Times New Roman" w:hAnsi="Times New Roman" w:cs="Times New Roman"/>
          <w:color w:val="000000" w:themeColor="text1"/>
        </w:rPr>
        <w:t xml:space="preserve">(HB 926): Aligns state law with federal regulations regarding compounding pharmacies. </w:t>
      </w:r>
      <w:r w:rsidR="00621695" w:rsidRPr="000B379C">
        <w:rPr>
          <w:rFonts w:ascii="Times New Roman" w:hAnsi="Times New Roman" w:cs="Times New Roman"/>
          <w:color w:val="000000" w:themeColor="text1"/>
        </w:rPr>
        <w:t xml:space="preserve">– </w:t>
      </w:r>
      <w:r w:rsidR="00621695" w:rsidRPr="000B379C">
        <w:rPr>
          <w:rFonts w:ascii="Times New Roman" w:hAnsi="Times New Roman" w:cs="Times New Roman"/>
          <w:i/>
          <w:color w:val="000000" w:themeColor="text1"/>
        </w:rPr>
        <w:t>Effective July 1, 2016</w:t>
      </w:r>
    </w:p>
    <w:p w14:paraId="003E0634" w14:textId="77777777" w:rsidR="00BA7BD1" w:rsidRPr="000B379C" w:rsidRDefault="00BA7BD1" w:rsidP="003D7B94">
      <w:pPr>
        <w:rPr>
          <w:rFonts w:ascii="Times New Roman" w:hAnsi="Times New Roman" w:cs="Times New Roman"/>
          <w:bCs/>
          <w:color w:val="000000" w:themeColor="text1"/>
        </w:rPr>
      </w:pPr>
    </w:p>
    <w:p w14:paraId="3ECA5D5F" w14:textId="7D0086E2" w:rsidR="00BA7BD1" w:rsidRPr="000B379C" w:rsidRDefault="00BA7BD1" w:rsidP="00BA7BD1">
      <w:pPr>
        <w:rPr>
          <w:rFonts w:ascii="Times New Roman" w:hAnsi="Times New Roman" w:cs="Times New Roman"/>
          <w:color w:val="000000" w:themeColor="text1"/>
        </w:rPr>
      </w:pPr>
      <w:r w:rsidRPr="000B379C">
        <w:rPr>
          <w:rFonts w:ascii="Times New Roman" w:hAnsi="Times New Roman" w:cs="Times New Roman"/>
          <w:b/>
          <w:color w:val="000000" w:themeColor="text1"/>
        </w:rPr>
        <w:t xml:space="preserve">Professional Licensing Boards </w:t>
      </w:r>
      <w:r w:rsidRPr="000B379C">
        <w:rPr>
          <w:rFonts w:ascii="Times New Roman" w:hAnsi="Times New Roman" w:cs="Times New Roman"/>
          <w:color w:val="000000" w:themeColor="text1"/>
        </w:rPr>
        <w:t xml:space="preserve">(HB 952): Gives the Governor authority to actively supervise professional licensing boards, which includes approving all rule changes. </w:t>
      </w:r>
      <w:r w:rsidR="006622B4" w:rsidRPr="000B379C">
        <w:rPr>
          <w:rFonts w:ascii="Times New Roman" w:hAnsi="Times New Roman" w:cs="Times New Roman"/>
          <w:color w:val="000000" w:themeColor="text1"/>
        </w:rPr>
        <w:t xml:space="preserve">– </w:t>
      </w:r>
      <w:r w:rsidR="006622B4" w:rsidRPr="000B379C">
        <w:rPr>
          <w:rFonts w:ascii="Times New Roman" w:hAnsi="Times New Roman" w:cs="Times New Roman"/>
          <w:i/>
          <w:color w:val="000000" w:themeColor="text1"/>
        </w:rPr>
        <w:t>Effective July 1, 2016</w:t>
      </w:r>
    </w:p>
    <w:p w14:paraId="38696812" w14:textId="77777777" w:rsidR="00BA7BD1" w:rsidRPr="000B379C" w:rsidRDefault="00BA7BD1" w:rsidP="003D7B94">
      <w:pPr>
        <w:rPr>
          <w:rFonts w:ascii="Times New Roman" w:hAnsi="Times New Roman" w:cs="Times New Roman"/>
          <w:bCs/>
          <w:color w:val="000000" w:themeColor="text1"/>
        </w:rPr>
      </w:pPr>
    </w:p>
    <w:p w14:paraId="38370F82" w14:textId="18438B42" w:rsidR="003D7B94" w:rsidRPr="000B379C" w:rsidRDefault="003D7B94" w:rsidP="003D7B94">
      <w:pPr>
        <w:rPr>
          <w:rFonts w:ascii="Times New Roman" w:hAnsi="Times New Roman" w:cs="Times New Roman"/>
          <w:color w:val="000000" w:themeColor="text1"/>
        </w:rPr>
      </w:pPr>
      <w:r w:rsidRPr="000B379C">
        <w:rPr>
          <w:rFonts w:ascii="Times New Roman" w:hAnsi="Times New Roman" w:cs="Times New Roman"/>
          <w:b/>
          <w:color w:val="000000" w:themeColor="text1"/>
        </w:rPr>
        <w:t xml:space="preserve">Guardianship </w:t>
      </w:r>
      <w:r w:rsidRPr="000B379C">
        <w:rPr>
          <w:rFonts w:ascii="Times New Roman" w:hAnsi="Times New Roman" w:cs="Times New Roman"/>
          <w:color w:val="000000" w:themeColor="text1"/>
        </w:rPr>
        <w:t>(HB 954): Creates the Uniform Jurisdiction Guardianship Act to allow a guardian to transfer the guardianship or conservatorship to another state without having to apply for</w:t>
      </w:r>
      <w:r w:rsidR="00531A4D" w:rsidRPr="000B379C">
        <w:rPr>
          <w:rFonts w:ascii="Times New Roman" w:hAnsi="Times New Roman" w:cs="Times New Roman"/>
          <w:color w:val="000000" w:themeColor="text1"/>
        </w:rPr>
        <w:t xml:space="preserve"> a</w:t>
      </w:r>
      <w:r w:rsidRPr="000B379C">
        <w:rPr>
          <w:rFonts w:ascii="Times New Roman" w:hAnsi="Times New Roman" w:cs="Times New Roman"/>
          <w:color w:val="000000" w:themeColor="text1"/>
        </w:rPr>
        <w:t xml:space="preserve"> new order to maintain guardianship. </w:t>
      </w:r>
      <w:r w:rsidR="006622B4" w:rsidRPr="000B379C">
        <w:rPr>
          <w:rFonts w:ascii="Times New Roman" w:hAnsi="Times New Roman" w:cs="Times New Roman"/>
          <w:color w:val="000000" w:themeColor="text1"/>
        </w:rPr>
        <w:t xml:space="preserve">– </w:t>
      </w:r>
      <w:r w:rsidR="006622B4" w:rsidRPr="000B379C">
        <w:rPr>
          <w:rFonts w:ascii="Times New Roman" w:hAnsi="Times New Roman" w:cs="Times New Roman"/>
          <w:i/>
          <w:color w:val="000000" w:themeColor="text1"/>
        </w:rPr>
        <w:t>Effective July 1, 2016</w:t>
      </w:r>
    </w:p>
    <w:p w14:paraId="36ECDF16" w14:textId="77777777" w:rsidR="003D7B94" w:rsidRPr="000B379C" w:rsidRDefault="003D7B94" w:rsidP="005E70EA">
      <w:pPr>
        <w:rPr>
          <w:rFonts w:ascii="Times New Roman" w:hAnsi="Times New Roman" w:cs="Times New Roman"/>
          <w:color w:val="000000" w:themeColor="text1"/>
        </w:rPr>
      </w:pPr>
    </w:p>
    <w:p w14:paraId="7205D40C" w14:textId="72421FE4" w:rsidR="00AC4C3C" w:rsidRPr="000B379C" w:rsidRDefault="00C3766E" w:rsidP="00D63E10">
      <w:pPr>
        <w:rPr>
          <w:rFonts w:ascii="Times New Roman" w:hAnsi="Times New Roman" w:cs="Times New Roman"/>
          <w:color w:val="000000" w:themeColor="text1"/>
        </w:rPr>
      </w:pPr>
      <w:r w:rsidRPr="000B379C">
        <w:rPr>
          <w:rFonts w:ascii="Times New Roman" w:hAnsi="Times New Roman" w:cs="Times New Roman"/>
          <w:b/>
          <w:bCs/>
          <w:color w:val="000000" w:themeColor="text1"/>
        </w:rPr>
        <w:t>Cancer Treatment</w:t>
      </w:r>
      <w:r w:rsidRPr="000B379C">
        <w:rPr>
          <w:rFonts w:ascii="Times New Roman" w:hAnsi="Times New Roman" w:cs="Times New Roman"/>
          <w:bCs/>
          <w:color w:val="000000" w:themeColor="text1"/>
        </w:rPr>
        <w:t xml:space="preserve"> (HB 965)</w:t>
      </w:r>
      <w:r w:rsidR="00AC4C3C" w:rsidRPr="000B379C">
        <w:rPr>
          <w:rFonts w:ascii="Times New Roman" w:hAnsi="Times New Roman" w:cs="Times New Roman"/>
          <w:bCs/>
          <w:color w:val="000000" w:themeColor="text1"/>
        </w:rPr>
        <w:t>: “The Honorable Jimmy Carter Cancer Treatment Access Act” require</w:t>
      </w:r>
      <w:r w:rsidR="005B2128" w:rsidRPr="000B379C">
        <w:rPr>
          <w:rFonts w:ascii="Times New Roman" w:hAnsi="Times New Roman" w:cs="Times New Roman"/>
          <w:bCs/>
          <w:color w:val="000000" w:themeColor="text1"/>
        </w:rPr>
        <w:t>s</w:t>
      </w:r>
      <w:r w:rsidR="00AC4C3C" w:rsidRPr="000B379C">
        <w:rPr>
          <w:rFonts w:ascii="Times New Roman" w:hAnsi="Times New Roman" w:cs="Times New Roman"/>
          <w:bCs/>
          <w:color w:val="000000" w:themeColor="text1"/>
        </w:rPr>
        <w:t xml:space="preserve"> health insurance coverage for advanced cancer treatment to all stage four metastatic cancer patients in Georgia.</w:t>
      </w:r>
      <w:r w:rsidR="00867930" w:rsidRPr="000B379C">
        <w:rPr>
          <w:rFonts w:ascii="Times New Roman" w:hAnsi="Times New Roman" w:cs="Times New Roman"/>
          <w:bCs/>
          <w:color w:val="000000" w:themeColor="text1"/>
        </w:rPr>
        <w:t xml:space="preserve"> These</w:t>
      </w:r>
      <w:r w:rsidR="00867930" w:rsidRPr="000B379C">
        <w:rPr>
          <w:rFonts w:ascii="Times New Roman" w:hAnsi="Times New Roman" w:cs="Times New Roman"/>
          <w:color w:val="000000" w:themeColor="text1"/>
        </w:rPr>
        <w:t xml:space="preserve"> </w:t>
      </w:r>
      <w:r w:rsidR="00953DC8" w:rsidRPr="000B379C">
        <w:rPr>
          <w:rFonts w:ascii="Times New Roman" w:hAnsi="Times New Roman" w:cs="Times New Roman"/>
          <w:color w:val="000000" w:themeColor="text1"/>
        </w:rPr>
        <w:t xml:space="preserve">patients </w:t>
      </w:r>
      <w:r w:rsidR="00867930" w:rsidRPr="000B379C">
        <w:rPr>
          <w:rFonts w:ascii="Times New Roman" w:hAnsi="Times New Roman" w:cs="Times New Roman"/>
          <w:color w:val="000000" w:themeColor="text1"/>
        </w:rPr>
        <w:t xml:space="preserve">will have </w:t>
      </w:r>
      <w:r w:rsidR="00953DC8" w:rsidRPr="000B379C">
        <w:rPr>
          <w:rFonts w:ascii="Times New Roman" w:hAnsi="Times New Roman" w:cs="Times New Roman"/>
          <w:color w:val="000000" w:themeColor="text1"/>
        </w:rPr>
        <w:t xml:space="preserve">the option to start their treatment at the most aggressive level if prescribed by their physician. </w:t>
      </w:r>
      <w:r w:rsidR="006622B4" w:rsidRPr="000B379C">
        <w:rPr>
          <w:rFonts w:ascii="Times New Roman" w:hAnsi="Times New Roman" w:cs="Times New Roman"/>
          <w:color w:val="000000" w:themeColor="text1"/>
        </w:rPr>
        <w:t xml:space="preserve">– </w:t>
      </w:r>
      <w:r w:rsidR="006622B4" w:rsidRPr="000B379C">
        <w:rPr>
          <w:rFonts w:ascii="Times New Roman" w:hAnsi="Times New Roman" w:cs="Times New Roman"/>
          <w:i/>
          <w:color w:val="000000" w:themeColor="text1"/>
        </w:rPr>
        <w:t>Effective July 1, 2016</w:t>
      </w:r>
    </w:p>
    <w:p w14:paraId="7AFCEF11" w14:textId="77777777" w:rsidR="005E70EA" w:rsidRPr="000B379C" w:rsidRDefault="005E70EA" w:rsidP="00D63E10">
      <w:pPr>
        <w:rPr>
          <w:rFonts w:ascii="Times New Roman" w:hAnsi="Times New Roman" w:cs="Times New Roman"/>
          <w:color w:val="000000" w:themeColor="text1"/>
        </w:rPr>
      </w:pPr>
    </w:p>
    <w:p w14:paraId="102C40F6" w14:textId="6DCE6184" w:rsidR="00953DC8" w:rsidRPr="000B379C" w:rsidRDefault="00E56E7F" w:rsidP="00D63E10">
      <w:pPr>
        <w:rPr>
          <w:rFonts w:ascii="Times New Roman" w:hAnsi="Times New Roman" w:cs="Times New Roman"/>
          <w:bCs/>
          <w:color w:val="000000" w:themeColor="text1"/>
        </w:rPr>
      </w:pPr>
      <w:r w:rsidRPr="000B379C">
        <w:rPr>
          <w:rFonts w:ascii="Times New Roman" w:hAnsi="Times New Roman" w:cs="Times New Roman"/>
          <w:b/>
          <w:bCs/>
          <w:color w:val="000000" w:themeColor="text1"/>
        </w:rPr>
        <w:t xml:space="preserve">ER Workers </w:t>
      </w:r>
      <w:r w:rsidRPr="000B379C">
        <w:rPr>
          <w:rFonts w:ascii="Times New Roman" w:hAnsi="Times New Roman" w:cs="Times New Roman"/>
          <w:bCs/>
          <w:color w:val="000000" w:themeColor="text1"/>
        </w:rPr>
        <w:t>(HB 979):</w:t>
      </w:r>
      <w:r w:rsidR="0087341E" w:rsidRPr="000B379C">
        <w:rPr>
          <w:rFonts w:ascii="Times New Roman" w:hAnsi="Times New Roman" w:cs="Times New Roman"/>
          <w:bCs/>
          <w:color w:val="000000" w:themeColor="text1"/>
        </w:rPr>
        <w:t xml:space="preserve"> </w:t>
      </w:r>
      <w:r w:rsidR="008C047F" w:rsidRPr="000B379C">
        <w:rPr>
          <w:rFonts w:ascii="Times New Roman" w:hAnsi="Times New Roman" w:cs="Times New Roman"/>
          <w:bCs/>
          <w:color w:val="000000" w:themeColor="text1"/>
        </w:rPr>
        <w:t>Establishes mandatory sentencing from</w:t>
      </w:r>
      <w:r w:rsidR="00AC4C3C" w:rsidRPr="000B379C">
        <w:rPr>
          <w:rFonts w:ascii="Times New Roman" w:hAnsi="Times New Roman" w:cs="Times New Roman"/>
          <w:bCs/>
          <w:color w:val="000000" w:themeColor="text1"/>
        </w:rPr>
        <w:t xml:space="preserve"> five to 20 years for offenders convicted of violence against emergency department personnel and emergency medical services personnel.</w:t>
      </w:r>
      <w:r w:rsidR="00953DC8" w:rsidRPr="000B379C">
        <w:rPr>
          <w:rFonts w:ascii="Times New Roman" w:hAnsi="Times New Roman" w:cs="Times New Roman"/>
          <w:bCs/>
          <w:color w:val="000000" w:themeColor="text1"/>
        </w:rPr>
        <w:t xml:space="preserve"> </w:t>
      </w:r>
      <w:r w:rsidR="006622B4" w:rsidRPr="000B379C">
        <w:rPr>
          <w:rFonts w:ascii="Times New Roman" w:hAnsi="Times New Roman" w:cs="Times New Roman"/>
          <w:color w:val="000000" w:themeColor="text1"/>
        </w:rPr>
        <w:t xml:space="preserve">– </w:t>
      </w:r>
      <w:r w:rsidR="006622B4" w:rsidRPr="000B379C">
        <w:rPr>
          <w:rFonts w:ascii="Times New Roman" w:hAnsi="Times New Roman" w:cs="Times New Roman"/>
          <w:i/>
          <w:color w:val="000000" w:themeColor="text1"/>
        </w:rPr>
        <w:t>Effective July 1, 2016</w:t>
      </w:r>
    </w:p>
    <w:p w14:paraId="096A5F24" w14:textId="77777777" w:rsidR="0086593A" w:rsidRPr="000B379C" w:rsidRDefault="0086593A" w:rsidP="00D63E10">
      <w:pPr>
        <w:rPr>
          <w:rFonts w:ascii="Times New Roman" w:hAnsi="Times New Roman" w:cs="Times New Roman"/>
          <w:bCs/>
          <w:color w:val="000000" w:themeColor="text1"/>
        </w:rPr>
      </w:pPr>
    </w:p>
    <w:p w14:paraId="6FDAD203" w14:textId="442DC57D" w:rsidR="0086593A" w:rsidRPr="000B379C" w:rsidRDefault="0086593A" w:rsidP="0086593A">
      <w:pPr>
        <w:rPr>
          <w:rFonts w:ascii="Times New Roman" w:hAnsi="Times New Roman" w:cs="Times New Roman"/>
          <w:color w:val="000000" w:themeColor="text1"/>
        </w:rPr>
      </w:pPr>
      <w:r w:rsidRPr="000B379C">
        <w:rPr>
          <w:rFonts w:ascii="Times New Roman" w:hAnsi="Times New Roman" w:cs="Times New Roman"/>
          <w:b/>
          <w:color w:val="000000" w:themeColor="text1"/>
        </w:rPr>
        <w:t xml:space="preserve">Nurse Aide Registry </w:t>
      </w:r>
      <w:r w:rsidRPr="000B379C">
        <w:rPr>
          <w:rFonts w:ascii="Times New Roman" w:hAnsi="Times New Roman" w:cs="Times New Roman"/>
          <w:color w:val="000000" w:themeColor="text1"/>
        </w:rPr>
        <w:t xml:space="preserve">(HB 1037): Requires Georgia’s Nurse Aide Registry to include nurse aides who work in licensed </w:t>
      </w:r>
      <w:r w:rsidR="00531A4D" w:rsidRPr="000B379C">
        <w:rPr>
          <w:rFonts w:ascii="Times New Roman" w:hAnsi="Times New Roman" w:cs="Times New Roman"/>
          <w:color w:val="000000" w:themeColor="text1"/>
        </w:rPr>
        <w:t>facilities</w:t>
      </w:r>
      <w:r w:rsidRPr="000B379C">
        <w:rPr>
          <w:rFonts w:ascii="Times New Roman" w:hAnsi="Times New Roman" w:cs="Times New Roman"/>
          <w:color w:val="000000" w:themeColor="text1"/>
        </w:rPr>
        <w:t xml:space="preserve"> or who provide services in temporary or permanent private residences.</w:t>
      </w:r>
      <w:r w:rsidR="006622B4" w:rsidRPr="000B379C">
        <w:rPr>
          <w:rFonts w:ascii="Times New Roman" w:hAnsi="Times New Roman" w:cs="Times New Roman"/>
          <w:color w:val="000000" w:themeColor="text1"/>
        </w:rPr>
        <w:t xml:space="preserve"> – </w:t>
      </w:r>
      <w:r w:rsidR="006622B4" w:rsidRPr="000B379C">
        <w:rPr>
          <w:rFonts w:ascii="Times New Roman" w:hAnsi="Times New Roman" w:cs="Times New Roman"/>
          <w:i/>
          <w:color w:val="000000" w:themeColor="text1"/>
        </w:rPr>
        <w:t>Effective July 1, 2016</w:t>
      </w:r>
    </w:p>
    <w:p w14:paraId="5658FC79" w14:textId="77777777" w:rsidR="00E66FD9" w:rsidRPr="000B379C" w:rsidRDefault="00E66FD9" w:rsidP="0086593A">
      <w:pPr>
        <w:rPr>
          <w:rFonts w:ascii="Times New Roman" w:hAnsi="Times New Roman" w:cs="Times New Roman"/>
          <w:color w:val="000000" w:themeColor="text1"/>
        </w:rPr>
      </w:pPr>
    </w:p>
    <w:p w14:paraId="142A85A9" w14:textId="2AFE2FC4" w:rsidR="00E66FD9" w:rsidRPr="000B379C" w:rsidRDefault="00E66FD9" w:rsidP="00E66FD9">
      <w:pPr>
        <w:rPr>
          <w:rFonts w:ascii="Times New Roman" w:hAnsi="Times New Roman" w:cs="Times New Roman"/>
          <w:color w:val="000000" w:themeColor="text1"/>
        </w:rPr>
      </w:pPr>
      <w:r w:rsidRPr="000B379C">
        <w:rPr>
          <w:rFonts w:ascii="Times New Roman" w:hAnsi="Times New Roman" w:cs="Times New Roman"/>
          <w:b/>
          <w:color w:val="000000" w:themeColor="text1"/>
        </w:rPr>
        <w:t xml:space="preserve">Rental Networks </w:t>
      </w:r>
      <w:r w:rsidRPr="000B379C">
        <w:rPr>
          <w:rFonts w:ascii="Times New Roman" w:hAnsi="Times New Roman" w:cs="Times New Roman"/>
          <w:color w:val="000000" w:themeColor="text1"/>
        </w:rPr>
        <w:t xml:space="preserve">(SB 158): Establishes regulations governing insurance rental networks, with an exemption for ERISA plans. </w:t>
      </w:r>
      <w:r w:rsidR="006622B4" w:rsidRPr="000B379C">
        <w:rPr>
          <w:rFonts w:ascii="Times New Roman" w:hAnsi="Times New Roman" w:cs="Times New Roman"/>
          <w:color w:val="000000" w:themeColor="text1"/>
        </w:rPr>
        <w:t xml:space="preserve">– </w:t>
      </w:r>
      <w:r w:rsidR="006622B4" w:rsidRPr="000B379C">
        <w:rPr>
          <w:rFonts w:ascii="Times New Roman" w:hAnsi="Times New Roman" w:cs="Times New Roman"/>
          <w:i/>
          <w:color w:val="000000" w:themeColor="text1"/>
        </w:rPr>
        <w:t>Effective July 1, 2016</w:t>
      </w:r>
    </w:p>
    <w:p w14:paraId="2EDA9FA0" w14:textId="77777777" w:rsidR="00E66FD9" w:rsidRPr="000B379C" w:rsidRDefault="00E66FD9" w:rsidP="0086593A">
      <w:pPr>
        <w:rPr>
          <w:rFonts w:ascii="Times New Roman" w:hAnsi="Times New Roman" w:cs="Times New Roman"/>
          <w:color w:val="000000" w:themeColor="text1"/>
        </w:rPr>
      </w:pPr>
    </w:p>
    <w:p w14:paraId="1078E311" w14:textId="2B15224F" w:rsidR="00E66FD9" w:rsidRPr="000B379C" w:rsidRDefault="00E66FD9" w:rsidP="00E66FD9">
      <w:pPr>
        <w:rPr>
          <w:rFonts w:ascii="Times New Roman" w:hAnsi="Times New Roman" w:cs="Times New Roman"/>
          <w:color w:val="000000" w:themeColor="text1"/>
        </w:rPr>
      </w:pPr>
      <w:r w:rsidRPr="000B379C">
        <w:rPr>
          <w:rFonts w:ascii="Times New Roman" w:hAnsi="Times New Roman" w:cs="Times New Roman"/>
          <w:b/>
          <w:color w:val="000000" w:themeColor="text1"/>
        </w:rPr>
        <w:t xml:space="preserve">Emergency Volunteers </w:t>
      </w:r>
      <w:r w:rsidRPr="000B379C">
        <w:rPr>
          <w:rFonts w:ascii="Times New Roman" w:hAnsi="Times New Roman" w:cs="Times New Roman"/>
          <w:color w:val="000000" w:themeColor="text1"/>
        </w:rPr>
        <w:t>(SB 230): Establishes a state volunteer health practitioner system to provide care during a state of emergency.</w:t>
      </w:r>
      <w:r w:rsidR="004A4B63" w:rsidRPr="000B379C">
        <w:rPr>
          <w:rFonts w:ascii="Times New Roman" w:hAnsi="Times New Roman" w:cs="Times New Roman"/>
          <w:color w:val="000000" w:themeColor="text1"/>
        </w:rPr>
        <w:t xml:space="preserve"> – </w:t>
      </w:r>
      <w:r w:rsidR="004A4B63" w:rsidRPr="000B379C">
        <w:rPr>
          <w:rFonts w:ascii="Times New Roman" w:hAnsi="Times New Roman" w:cs="Times New Roman"/>
          <w:i/>
          <w:color w:val="000000" w:themeColor="text1"/>
        </w:rPr>
        <w:t>Effective July 1, 2016</w:t>
      </w:r>
      <w:r w:rsidRPr="000B379C">
        <w:rPr>
          <w:rFonts w:ascii="Times New Roman" w:hAnsi="Times New Roman" w:cs="Times New Roman"/>
          <w:color w:val="000000" w:themeColor="text1"/>
        </w:rPr>
        <w:t xml:space="preserve"> </w:t>
      </w:r>
    </w:p>
    <w:p w14:paraId="50D0A871" w14:textId="77777777" w:rsidR="0086593A" w:rsidRPr="000B379C" w:rsidRDefault="0086593A" w:rsidP="00D63E10">
      <w:pPr>
        <w:rPr>
          <w:rFonts w:ascii="Times New Roman" w:hAnsi="Times New Roman" w:cs="Times New Roman"/>
          <w:bCs/>
          <w:color w:val="000000" w:themeColor="text1"/>
        </w:rPr>
      </w:pPr>
    </w:p>
    <w:p w14:paraId="0E14DEBD" w14:textId="34657A77" w:rsidR="00E66FD9" w:rsidRPr="000B379C" w:rsidRDefault="00E66FD9" w:rsidP="00E66FD9">
      <w:pPr>
        <w:widowControl w:val="0"/>
        <w:autoSpaceDE w:val="0"/>
        <w:autoSpaceDN w:val="0"/>
        <w:adjustRightInd w:val="0"/>
        <w:rPr>
          <w:rFonts w:ascii="Times New Roman" w:hAnsi="Times New Roman" w:cs="Times New Roman"/>
          <w:bCs/>
          <w:i/>
          <w:color w:val="000000" w:themeColor="text1"/>
        </w:rPr>
      </w:pPr>
      <w:r w:rsidRPr="000B379C">
        <w:rPr>
          <w:rFonts w:ascii="Times New Roman" w:hAnsi="Times New Roman" w:cs="Times New Roman"/>
          <w:b/>
          <w:bCs/>
          <w:color w:val="000000" w:themeColor="text1"/>
        </w:rPr>
        <w:t>Rural Hospital Tax Credits</w:t>
      </w:r>
      <w:r w:rsidRPr="000B379C">
        <w:rPr>
          <w:rFonts w:ascii="Times New Roman" w:hAnsi="Times New Roman" w:cs="Times New Roman"/>
          <w:bCs/>
          <w:color w:val="000000" w:themeColor="text1"/>
        </w:rPr>
        <w:t xml:space="preserve"> (SB 258): A</w:t>
      </w:r>
      <w:r w:rsidRPr="000B379C">
        <w:rPr>
          <w:rFonts w:ascii="Times New Roman" w:hAnsi="Times New Roman" w:cs="Times New Roman"/>
          <w:color w:val="000000" w:themeColor="text1"/>
        </w:rPr>
        <w:t xml:space="preserve">llows individuals and corporations to receive income tax credits for donations made to certain critical </w:t>
      </w:r>
      <w:r w:rsidR="00531A4D" w:rsidRPr="000B379C">
        <w:rPr>
          <w:rFonts w:ascii="Times New Roman" w:hAnsi="Times New Roman" w:cs="Times New Roman"/>
          <w:color w:val="000000" w:themeColor="text1"/>
        </w:rPr>
        <w:t xml:space="preserve">access hospitals or </w:t>
      </w:r>
      <w:r w:rsidRPr="000B379C">
        <w:rPr>
          <w:rFonts w:ascii="Times New Roman" w:hAnsi="Times New Roman" w:cs="Times New Roman"/>
          <w:color w:val="000000" w:themeColor="text1"/>
        </w:rPr>
        <w:t>tax-exempt hospitals located in a rural county. </w:t>
      </w:r>
      <w:r w:rsidR="004A4B63" w:rsidRPr="000B379C">
        <w:rPr>
          <w:rFonts w:ascii="Times New Roman" w:hAnsi="Times New Roman" w:cs="Times New Roman"/>
          <w:color w:val="000000" w:themeColor="text1"/>
        </w:rPr>
        <w:t xml:space="preserve">– </w:t>
      </w:r>
      <w:r w:rsidR="004A4B63" w:rsidRPr="000B379C">
        <w:rPr>
          <w:rFonts w:ascii="Times New Roman" w:hAnsi="Times New Roman" w:cs="Times New Roman"/>
          <w:i/>
          <w:color w:val="000000" w:themeColor="text1"/>
        </w:rPr>
        <w:t xml:space="preserve">Effective April 26, 2016 </w:t>
      </w:r>
    </w:p>
    <w:p w14:paraId="3EE5B9C7" w14:textId="77777777" w:rsidR="00E66FD9" w:rsidRPr="000B379C" w:rsidRDefault="00E66FD9" w:rsidP="00D63E10">
      <w:pPr>
        <w:rPr>
          <w:rFonts w:ascii="Times New Roman" w:hAnsi="Times New Roman" w:cs="Times New Roman"/>
          <w:bCs/>
          <w:color w:val="000000" w:themeColor="text1"/>
        </w:rPr>
      </w:pPr>
    </w:p>
    <w:p w14:paraId="4114991D" w14:textId="16CE6E25" w:rsidR="00E66FD9" w:rsidRPr="000B379C" w:rsidRDefault="00E66FD9" w:rsidP="00E66FD9">
      <w:pPr>
        <w:rPr>
          <w:rFonts w:ascii="Times New Roman" w:hAnsi="Times New Roman" w:cs="Times New Roman"/>
          <w:color w:val="000000" w:themeColor="text1"/>
        </w:rPr>
      </w:pPr>
      <w:r w:rsidRPr="000B379C">
        <w:rPr>
          <w:rFonts w:ascii="Times New Roman" w:hAnsi="Times New Roman" w:cs="Times New Roman"/>
          <w:b/>
          <w:color w:val="000000" w:themeColor="text1"/>
        </w:rPr>
        <w:t xml:space="preserve">Mental Health Admittance </w:t>
      </w:r>
      <w:r w:rsidRPr="000B379C">
        <w:rPr>
          <w:rFonts w:ascii="Times New Roman" w:hAnsi="Times New Roman" w:cs="Times New Roman"/>
          <w:color w:val="000000" w:themeColor="text1"/>
        </w:rPr>
        <w:t>(SB 271): Addresses the policies and procedures that emergency receiving facilities must follow upon the admittance of a mental health patient.</w:t>
      </w:r>
      <w:r w:rsidR="004A4B63" w:rsidRPr="000B379C">
        <w:rPr>
          <w:rFonts w:ascii="Times New Roman" w:hAnsi="Times New Roman" w:cs="Times New Roman"/>
          <w:color w:val="000000" w:themeColor="text1"/>
        </w:rPr>
        <w:t xml:space="preserve"> – </w:t>
      </w:r>
      <w:r w:rsidR="004A4B63" w:rsidRPr="000B379C">
        <w:rPr>
          <w:rFonts w:ascii="Times New Roman" w:hAnsi="Times New Roman" w:cs="Times New Roman"/>
          <w:i/>
          <w:color w:val="000000" w:themeColor="text1"/>
        </w:rPr>
        <w:t>Effective July 1, 2016</w:t>
      </w:r>
    </w:p>
    <w:p w14:paraId="4344E9B8" w14:textId="77777777" w:rsidR="0076112B" w:rsidRPr="000B379C" w:rsidRDefault="0076112B" w:rsidP="00D63E10">
      <w:pPr>
        <w:rPr>
          <w:rFonts w:ascii="Times New Roman" w:hAnsi="Times New Roman" w:cs="Times New Roman"/>
          <w:bCs/>
          <w:color w:val="000000" w:themeColor="text1"/>
        </w:rPr>
      </w:pPr>
    </w:p>
    <w:p w14:paraId="7055FD2E" w14:textId="086450F2" w:rsidR="00953DC8" w:rsidRPr="000B379C" w:rsidRDefault="00E56E7F" w:rsidP="00D63E10">
      <w:pPr>
        <w:rPr>
          <w:rFonts w:ascii="Times New Roman" w:hAnsi="Times New Roman" w:cs="Times New Roman"/>
          <w:b/>
          <w:bCs/>
          <w:color w:val="000000" w:themeColor="text1"/>
        </w:rPr>
      </w:pPr>
      <w:r w:rsidRPr="000B379C">
        <w:rPr>
          <w:rFonts w:ascii="Times New Roman" w:hAnsi="Times New Roman" w:cs="Times New Roman"/>
          <w:b/>
          <w:bCs/>
          <w:color w:val="000000" w:themeColor="text1"/>
        </w:rPr>
        <w:t xml:space="preserve">POLST </w:t>
      </w:r>
      <w:r w:rsidRPr="000B379C">
        <w:rPr>
          <w:rFonts w:ascii="Times New Roman" w:hAnsi="Times New Roman" w:cs="Times New Roman"/>
          <w:bCs/>
          <w:color w:val="000000" w:themeColor="text1"/>
        </w:rPr>
        <w:t>(SB 305):</w:t>
      </w:r>
      <w:r w:rsidR="00AC4C3C" w:rsidRPr="000B379C">
        <w:rPr>
          <w:rFonts w:ascii="Times New Roman" w:hAnsi="Times New Roman" w:cs="Times New Roman"/>
          <w:b/>
          <w:bCs/>
          <w:color w:val="000000" w:themeColor="text1"/>
        </w:rPr>
        <w:t xml:space="preserve"> </w:t>
      </w:r>
      <w:r w:rsidR="008C047F" w:rsidRPr="000B379C">
        <w:rPr>
          <w:rFonts w:ascii="Times New Roman" w:hAnsi="Times New Roman" w:cs="Times New Roman"/>
          <w:bCs/>
          <w:color w:val="000000" w:themeColor="text1"/>
        </w:rPr>
        <w:t>R</w:t>
      </w:r>
      <w:r w:rsidR="00AC4C3C" w:rsidRPr="000B379C">
        <w:rPr>
          <w:rFonts w:ascii="Times New Roman" w:hAnsi="Times New Roman" w:cs="Times New Roman"/>
          <w:bCs/>
          <w:color w:val="000000" w:themeColor="text1"/>
        </w:rPr>
        <w:t xml:space="preserve">equires </w:t>
      </w:r>
      <w:r w:rsidR="004F0BFC" w:rsidRPr="000B379C">
        <w:rPr>
          <w:rFonts w:ascii="Times New Roman" w:hAnsi="Times New Roman" w:cs="Times New Roman"/>
          <w:bCs/>
          <w:color w:val="000000" w:themeColor="text1"/>
        </w:rPr>
        <w:t>DPH</w:t>
      </w:r>
      <w:r w:rsidR="00AC4C3C" w:rsidRPr="000B379C">
        <w:rPr>
          <w:rFonts w:ascii="Times New Roman" w:hAnsi="Times New Roman" w:cs="Times New Roman"/>
          <w:bCs/>
          <w:color w:val="000000" w:themeColor="text1"/>
        </w:rPr>
        <w:t xml:space="preserve"> to submit any changes to the POLST (Physician Order for Life Sustaining Treatment) </w:t>
      </w:r>
      <w:r w:rsidR="008C047F" w:rsidRPr="000B379C">
        <w:rPr>
          <w:rFonts w:ascii="Times New Roman" w:hAnsi="Times New Roman" w:cs="Times New Roman"/>
          <w:bCs/>
          <w:color w:val="000000" w:themeColor="text1"/>
        </w:rPr>
        <w:t xml:space="preserve">form </w:t>
      </w:r>
      <w:r w:rsidR="00AC4C3C" w:rsidRPr="000B379C">
        <w:rPr>
          <w:rFonts w:ascii="Times New Roman" w:hAnsi="Times New Roman" w:cs="Times New Roman"/>
          <w:bCs/>
          <w:color w:val="000000" w:themeColor="text1"/>
        </w:rPr>
        <w:t>to both the House and Senate Health and Human Services Committees at least 60 days prior to implementation.</w:t>
      </w:r>
      <w:r w:rsidR="00953DC8" w:rsidRPr="000B379C">
        <w:rPr>
          <w:rFonts w:ascii="Times New Roman" w:hAnsi="Times New Roman" w:cs="Times New Roman"/>
          <w:bCs/>
          <w:color w:val="000000" w:themeColor="text1"/>
        </w:rPr>
        <w:t xml:space="preserve"> </w:t>
      </w:r>
      <w:r w:rsidR="004A4B63" w:rsidRPr="000B379C">
        <w:rPr>
          <w:rFonts w:ascii="Times New Roman" w:hAnsi="Times New Roman" w:cs="Times New Roman"/>
          <w:color w:val="000000" w:themeColor="text1"/>
        </w:rPr>
        <w:t xml:space="preserve">– </w:t>
      </w:r>
      <w:r w:rsidR="004A4B63" w:rsidRPr="000B379C">
        <w:rPr>
          <w:rFonts w:ascii="Times New Roman" w:hAnsi="Times New Roman" w:cs="Times New Roman"/>
          <w:i/>
          <w:color w:val="000000" w:themeColor="text1"/>
        </w:rPr>
        <w:t>Effective July 1, 2016</w:t>
      </w:r>
    </w:p>
    <w:p w14:paraId="36C29B17" w14:textId="1A209DE4" w:rsidR="00AC4C3C" w:rsidRPr="000B379C" w:rsidRDefault="00AC4C3C" w:rsidP="00D63E10">
      <w:pPr>
        <w:rPr>
          <w:rFonts w:ascii="Times New Roman" w:hAnsi="Times New Roman" w:cs="Times New Roman"/>
          <w:bCs/>
          <w:color w:val="000000" w:themeColor="text1"/>
        </w:rPr>
      </w:pPr>
    </w:p>
    <w:p w14:paraId="29F42AC7" w14:textId="0B81FCAE" w:rsidR="00E66FD9" w:rsidRPr="000B379C" w:rsidRDefault="00E66FD9" w:rsidP="00E66FD9">
      <w:pPr>
        <w:rPr>
          <w:rFonts w:ascii="Times New Roman" w:hAnsi="Times New Roman" w:cs="Times New Roman"/>
          <w:color w:val="000000" w:themeColor="text1"/>
        </w:rPr>
      </w:pPr>
      <w:r w:rsidRPr="000B379C">
        <w:rPr>
          <w:rFonts w:ascii="Times New Roman" w:hAnsi="Times New Roman" w:cs="Times New Roman"/>
          <w:b/>
          <w:color w:val="000000" w:themeColor="text1"/>
        </w:rPr>
        <w:t xml:space="preserve">Pregnancy Resource Centers </w:t>
      </w:r>
      <w:r w:rsidRPr="000B379C">
        <w:rPr>
          <w:rFonts w:ascii="Times New Roman" w:hAnsi="Times New Roman" w:cs="Times New Roman"/>
          <w:color w:val="000000" w:themeColor="text1"/>
        </w:rPr>
        <w:t xml:space="preserve">(SB 308): Establishes a grant program within DPH to award grants to nonprofit organizations that provide pregnancy support services. The legislature appropriated $2 million for these grants in the FY17 budget. </w:t>
      </w:r>
      <w:r w:rsidR="004A4B63" w:rsidRPr="000B379C">
        <w:rPr>
          <w:rFonts w:ascii="Times New Roman" w:hAnsi="Times New Roman" w:cs="Times New Roman"/>
          <w:color w:val="000000" w:themeColor="text1"/>
        </w:rPr>
        <w:t xml:space="preserve">– </w:t>
      </w:r>
      <w:r w:rsidR="004A4B63" w:rsidRPr="000B379C">
        <w:rPr>
          <w:rFonts w:ascii="Times New Roman" w:hAnsi="Times New Roman" w:cs="Times New Roman"/>
          <w:i/>
          <w:color w:val="000000" w:themeColor="text1"/>
        </w:rPr>
        <w:t>Effective July 1, 2016</w:t>
      </w:r>
    </w:p>
    <w:p w14:paraId="28002E12" w14:textId="77777777" w:rsidR="00E66FD9" w:rsidRPr="000B379C" w:rsidRDefault="00E66FD9" w:rsidP="00D63E10">
      <w:pPr>
        <w:rPr>
          <w:rFonts w:ascii="Times New Roman" w:hAnsi="Times New Roman" w:cs="Times New Roman"/>
          <w:bCs/>
          <w:color w:val="000000" w:themeColor="text1"/>
        </w:rPr>
      </w:pPr>
    </w:p>
    <w:p w14:paraId="713E12AF" w14:textId="1548B390" w:rsidR="00E66FD9" w:rsidRPr="000B379C" w:rsidRDefault="00E66FD9" w:rsidP="00E66FD9">
      <w:pPr>
        <w:rPr>
          <w:rFonts w:ascii="Times New Roman" w:hAnsi="Times New Roman" w:cs="Times New Roman"/>
          <w:color w:val="000000" w:themeColor="text1"/>
        </w:rPr>
      </w:pPr>
      <w:r w:rsidRPr="000B379C">
        <w:rPr>
          <w:rFonts w:ascii="Times New Roman" w:hAnsi="Times New Roman" w:cs="Times New Roman"/>
          <w:b/>
          <w:color w:val="000000" w:themeColor="text1"/>
        </w:rPr>
        <w:t>Licensed Professional Counselors</w:t>
      </w:r>
      <w:r w:rsidRPr="000B379C">
        <w:rPr>
          <w:rFonts w:ascii="Times New Roman" w:hAnsi="Times New Roman" w:cs="Times New Roman"/>
          <w:color w:val="000000" w:themeColor="text1"/>
        </w:rPr>
        <w:t xml:space="preserve"> (SB 319):  Allows licensed professional counselors to diagnose patients within their scope of practice and also defines “psychological testing” within a licensed psychologist’s scope of practice. </w:t>
      </w:r>
      <w:r w:rsidR="004A4B63" w:rsidRPr="000B379C">
        <w:rPr>
          <w:rFonts w:ascii="Times New Roman" w:hAnsi="Times New Roman" w:cs="Times New Roman"/>
          <w:color w:val="000000" w:themeColor="text1"/>
        </w:rPr>
        <w:t xml:space="preserve">– </w:t>
      </w:r>
      <w:r w:rsidR="004A4B63" w:rsidRPr="000B379C">
        <w:rPr>
          <w:rFonts w:ascii="Times New Roman" w:hAnsi="Times New Roman" w:cs="Times New Roman"/>
          <w:i/>
          <w:color w:val="000000" w:themeColor="text1"/>
        </w:rPr>
        <w:t>Effective April 26, 2016</w:t>
      </w:r>
    </w:p>
    <w:p w14:paraId="50AF78F0" w14:textId="539B63A7" w:rsidR="00CD241B" w:rsidRPr="000B379C" w:rsidRDefault="00CD241B" w:rsidP="005A319F">
      <w:pPr>
        <w:widowControl w:val="0"/>
        <w:autoSpaceDE w:val="0"/>
        <w:autoSpaceDN w:val="0"/>
        <w:adjustRightInd w:val="0"/>
        <w:rPr>
          <w:rFonts w:ascii="Times New Roman" w:hAnsi="Times New Roman" w:cs="Times New Roman"/>
          <w:color w:val="000000" w:themeColor="text1"/>
        </w:rPr>
      </w:pPr>
    </w:p>
    <w:p w14:paraId="406B2E48" w14:textId="72F32CF7" w:rsidR="00991280" w:rsidRPr="000B379C" w:rsidRDefault="00991280" w:rsidP="00C35CFA">
      <w:pPr>
        <w:rPr>
          <w:rFonts w:ascii="Times New Roman" w:hAnsi="Times New Roman" w:cs="Times New Roman"/>
          <w:i/>
          <w:color w:val="000000" w:themeColor="text1"/>
        </w:rPr>
      </w:pPr>
      <w:r w:rsidRPr="000B379C">
        <w:rPr>
          <w:rFonts w:ascii="Times New Roman" w:hAnsi="Times New Roman" w:cs="Times New Roman"/>
          <w:b/>
          <w:color w:val="000000" w:themeColor="text1"/>
        </w:rPr>
        <w:t xml:space="preserve">Methadone Clinics </w:t>
      </w:r>
      <w:r w:rsidRPr="000B379C">
        <w:rPr>
          <w:rFonts w:ascii="Times New Roman" w:hAnsi="Times New Roman" w:cs="Times New Roman"/>
          <w:color w:val="000000" w:themeColor="text1"/>
        </w:rPr>
        <w:t>(</w:t>
      </w:r>
      <w:r w:rsidR="00CD241B" w:rsidRPr="000B379C">
        <w:rPr>
          <w:rFonts w:ascii="Times New Roman" w:hAnsi="Times New Roman" w:cs="Times New Roman"/>
          <w:color w:val="000000" w:themeColor="text1"/>
        </w:rPr>
        <w:t>SB 402</w:t>
      </w:r>
      <w:r w:rsidRPr="000B379C">
        <w:rPr>
          <w:rFonts w:ascii="Times New Roman" w:hAnsi="Times New Roman" w:cs="Times New Roman"/>
          <w:color w:val="000000" w:themeColor="text1"/>
        </w:rPr>
        <w:t>):</w:t>
      </w:r>
      <w:r w:rsidR="00847CCC" w:rsidRPr="000B379C">
        <w:rPr>
          <w:rFonts w:ascii="Times New Roman" w:hAnsi="Times New Roman" w:cs="Times New Roman"/>
          <w:color w:val="000000" w:themeColor="text1"/>
        </w:rPr>
        <w:t xml:space="preserve"> </w:t>
      </w:r>
      <w:r w:rsidR="00C35CFA" w:rsidRPr="000B379C">
        <w:rPr>
          <w:rFonts w:ascii="Times New Roman" w:hAnsi="Times New Roman" w:cs="Times New Roman"/>
          <w:color w:val="000000" w:themeColor="text1"/>
        </w:rPr>
        <w:t>Places a temporary moratorium on new licenses for narcotic treatment programs through June 30, 2017, while also creating</w:t>
      </w:r>
      <w:r w:rsidRPr="000B379C">
        <w:rPr>
          <w:rFonts w:ascii="Times New Roman" w:hAnsi="Times New Roman" w:cs="Times New Roman"/>
          <w:color w:val="000000" w:themeColor="text1"/>
        </w:rPr>
        <w:t xml:space="preserve"> the State Commission on Narcotic Treatment Programs </w:t>
      </w:r>
      <w:r w:rsidR="00C35CFA" w:rsidRPr="000B379C">
        <w:rPr>
          <w:rFonts w:ascii="Times New Roman" w:hAnsi="Times New Roman" w:cs="Times New Roman"/>
          <w:color w:val="000000" w:themeColor="text1"/>
        </w:rPr>
        <w:t xml:space="preserve">to evaluate current licensure requirements. </w:t>
      </w:r>
      <w:r w:rsidR="004A4B63" w:rsidRPr="000B379C">
        <w:rPr>
          <w:rFonts w:ascii="Times New Roman" w:hAnsi="Times New Roman" w:cs="Times New Roman"/>
          <w:color w:val="000000" w:themeColor="text1"/>
        </w:rPr>
        <w:t xml:space="preserve">– </w:t>
      </w:r>
      <w:r w:rsidR="004A4B63" w:rsidRPr="000B379C">
        <w:rPr>
          <w:rFonts w:ascii="Times New Roman" w:hAnsi="Times New Roman" w:cs="Times New Roman"/>
          <w:i/>
          <w:color w:val="000000" w:themeColor="text1"/>
        </w:rPr>
        <w:t xml:space="preserve">Effective June 1, 2016 </w:t>
      </w:r>
    </w:p>
    <w:p w14:paraId="76BF65BA" w14:textId="50642B81" w:rsidR="00CD241B" w:rsidRPr="000B379C" w:rsidRDefault="00CD241B" w:rsidP="00EC6655">
      <w:pPr>
        <w:rPr>
          <w:rFonts w:ascii="Times New Roman" w:hAnsi="Times New Roman" w:cs="Times New Roman"/>
          <w:color w:val="000000" w:themeColor="text1"/>
        </w:rPr>
      </w:pPr>
    </w:p>
    <w:p w14:paraId="673A9540" w14:textId="5D208697" w:rsidR="00401415" w:rsidRPr="000B379C" w:rsidRDefault="0000473F" w:rsidP="00330C00">
      <w:pPr>
        <w:rPr>
          <w:rFonts w:ascii="Times New Roman" w:hAnsi="Times New Roman" w:cs="Times New Roman"/>
          <w:b/>
          <w:bCs/>
          <w:color w:val="000000" w:themeColor="text1"/>
        </w:rPr>
      </w:pPr>
      <w:r w:rsidRPr="000B379C">
        <w:rPr>
          <w:rFonts w:ascii="Times New Roman" w:hAnsi="Times New Roman" w:cs="Times New Roman"/>
          <w:b/>
          <w:bCs/>
          <w:color w:val="000000" w:themeColor="text1"/>
        </w:rPr>
        <w:t>III</w:t>
      </w:r>
      <w:r w:rsidR="002F5B8D" w:rsidRPr="000B379C">
        <w:rPr>
          <w:rFonts w:ascii="Times New Roman" w:hAnsi="Times New Roman" w:cs="Times New Roman"/>
          <w:b/>
          <w:bCs/>
          <w:color w:val="000000" w:themeColor="text1"/>
        </w:rPr>
        <w:t>. BILLS THAT WERE VETOED</w:t>
      </w:r>
    </w:p>
    <w:p w14:paraId="52EA3F05" w14:textId="77777777" w:rsidR="002F5B8D" w:rsidRPr="000B379C" w:rsidRDefault="002F5B8D" w:rsidP="00330C00">
      <w:pPr>
        <w:rPr>
          <w:rFonts w:ascii="Times New Roman" w:hAnsi="Times New Roman" w:cs="Times New Roman"/>
          <w:bCs/>
          <w:color w:val="000000" w:themeColor="text1"/>
        </w:rPr>
      </w:pPr>
    </w:p>
    <w:p w14:paraId="59369101" w14:textId="69C602F2" w:rsidR="006B7161" w:rsidRPr="000B379C" w:rsidRDefault="006B7161" w:rsidP="006B7161">
      <w:pPr>
        <w:rPr>
          <w:rFonts w:ascii="Times New Roman" w:hAnsi="Times New Roman" w:cs="Times New Roman"/>
          <w:b/>
          <w:color w:val="000000" w:themeColor="text1"/>
        </w:rPr>
      </w:pPr>
      <w:r w:rsidRPr="000B379C">
        <w:rPr>
          <w:rFonts w:ascii="Times New Roman" w:hAnsi="Times New Roman" w:cs="Times New Roman"/>
          <w:b/>
          <w:color w:val="000000" w:themeColor="text1"/>
        </w:rPr>
        <w:t xml:space="preserve">Religious Liberty </w:t>
      </w:r>
      <w:r w:rsidRPr="000B379C">
        <w:rPr>
          <w:rFonts w:ascii="Times New Roman" w:hAnsi="Times New Roman" w:cs="Times New Roman"/>
          <w:color w:val="000000" w:themeColor="text1"/>
        </w:rPr>
        <w:t>(HB 757): Governor Nathan Deal vetoed HB 757, the s</w:t>
      </w:r>
      <w:r w:rsidR="00070682" w:rsidRPr="000B379C">
        <w:rPr>
          <w:rFonts w:ascii="Times New Roman" w:hAnsi="Times New Roman" w:cs="Times New Roman"/>
          <w:color w:val="000000" w:themeColor="text1"/>
        </w:rPr>
        <w:t>o-called religious liberty bill, shortly after the legislative session ended.</w:t>
      </w:r>
      <w:r w:rsidRPr="000B379C">
        <w:rPr>
          <w:rFonts w:ascii="Times New Roman" w:hAnsi="Times New Roman" w:cs="Times New Roman"/>
          <w:color w:val="000000" w:themeColor="text1"/>
        </w:rPr>
        <w:t xml:space="preserve"> He pointed to the “broad protections” under the First Amendment that are intended to safeguard religious liberty. </w:t>
      </w:r>
      <w:r w:rsidR="00AE607E" w:rsidRPr="000B379C">
        <w:rPr>
          <w:rFonts w:ascii="Times New Roman" w:hAnsi="Times New Roman" w:cs="Times New Roman"/>
          <w:color w:val="000000" w:themeColor="text1"/>
        </w:rPr>
        <w:t xml:space="preserve">Click </w:t>
      </w:r>
      <w:hyperlink r:id="rId9" w:history="1">
        <w:r w:rsidR="00AE607E" w:rsidRPr="000B379C">
          <w:rPr>
            <w:rStyle w:val="Hyperlink"/>
            <w:rFonts w:ascii="Times New Roman" w:hAnsi="Times New Roman" w:cs="Times New Roman"/>
          </w:rPr>
          <w:t>here</w:t>
        </w:r>
      </w:hyperlink>
      <w:r w:rsidR="00AE607E" w:rsidRPr="000B379C">
        <w:rPr>
          <w:rFonts w:ascii="Times New Roman" w:hAnsi="Times New Roman" w:cs="Times New Roman"/>
          <w:color w:val="000000" w:themeColor="text1"/>
        </w:rPr>
        <w:t xml:space="preserve"> for the Governor’s full veto message. </w:t>
      </w:r>
    </w:p>
    <w:p w14:paraId="1D65C542" w14:textId="77777777" w:rsidR="006B7161" w:rsidRPr="000B379C" w:rsidRDefault="006B7161" w:rsidP="006B7161">
      <w:pPr>
        <w:rPr>
          <w:rFonts w:ascii="Times New Roman" w:hAnsi="Times New Roman" w:cs="Times New Roman"/>
          <w:color w:val="000000" w:themeColor="text1"/>
        </w:rPr>
      </w:pPr>
    </w:p>
    <w:p w14:paraId="71CF33D3" w14:textId="77777777" w:rsidR="003B1808" w:rsidRPr="000B379C" w:rsidRDefault="006B7161" w:rsidP="003B1808">
      <w:pPr>
        <w:rPr>
          <w:rFonts w:ascii="Times New Roman" w:hAnsi="Times New Roman" w:cs="Times New Roman"/>
          <w:color w:val="000000" w:themeColor="text1"/>
        </w:rPr>
      </w:pPr>
      <w:r w:rsidRPr="000B379C">
        <w:rPr>
          <w:rFonts w:ascii="Times New Roman" w:hAnsi="Times New Roman" w:cs="Times New Roman"/>
          <w:color w:val="000000" w:themeColor="text1"/>
        </w:rPr>
        <w:t xml:space="preserve">While the bill went through several revisions throughout the session, the final version that received approval from the legislature combined the original Pastor Protection Act and Religious Freedom Restoration Act (RFRA) with elements of the First Amendment Defense Act (FADA). </w:t>
      </w:r>
      <w:r w:rsidR="003B1808" w:rsidRPr="000B379C">
        <w:rPr>
          <w:rFonts w:ascii="Times New Roman" w:hAnsi="Times New Roman" w:cs="Times New Roman"/>
          <w:color w:val="000000" w:themeColor="text1"/>
        </w:rPr>
        <w:t xml:space="preserve">OGCA worked closely with the Metro Atlanta Chamber of Commerce and Georgia Prospers </w:t>
      </w:r>
      <w:r w:rsidR="003B1808" w:rsidRPr="000B379C">
        <w:rPr>
          <w:rFonts w:ascii="Times New Roman" w:hAnsi="Times New Roman" w:cs="Times New Roman"/>
        </w:rPr>
        <w:t xml:space="preserve">to advocate for a diverse, inclusive and welcoming state. </w:t>
      </w:r>
    </w:p>
    <w:p w14:paraId="0469A24B" w14:textId="77777777" w:rsidR="003B1808" w:rsidRDefault="003B1808" w:rsidP="006B7161">
      <w:pPr>
        <w:rPr>
          <w:rFonts w:ascii="Times New Roman" w:hAnsi="Times New Roman" w:cs="Times New Roman"/>
          <w:color w:val="000000" w:themeColor="text1"/>
        </w:rPr>
      </w:pPr>
    </w:p>
    <w:p w14:paraId="7F9FB59A" w14:textId="2F0E6986" w:rsidR="006B7161" w:rsidRPr="000B379C" w:rsidRDefault="006B7161" w:rsidP="006B7161">
      <w:pPr>
        <w:rPr>
          <w:rFonts w:ascii="Times New Roman" w:hAnsi="Times New Roman" w:cs="Times New Roman"/>
          <w:color w:val="000000" w:themeColor="text1"/>
        </w:rPr>
      </w:pPr>
      <w:r w:rsidRPr="000B379C">
        <w:rPr>
          <w:rFonts w:ascii="Times New Roman" w:hAnsi="Times New Roman" w:cs="Times New Roman"/>
          <w:color w:val="000000" w:themeColor="text1"/>
        </w:rPr>
        <w:t>When this version received final legislative approval, Emory</w:t>
      </w:r>
      <w:r w:rsidR="003B1808">
        <w:rPr>
          <w:rFonts w:ascii="Times New Roman" w:hAnsi="Times New Roman" w:cs="Times New Roman"/>
          <w:color w:val="000000" w:themeColor="text1"/>
        </w:rPr>
        <w:t xml:space="preserve"> continued to voice opposition to the legislation and worked in collaboration on a daily basis with the aforementioned Georgia Prospers, the coalition of the state’s top businesses and the Atlanta and Georgia Chambers. </w:t>
      </w:r>
    </w:p>
    <w:p w14:paraId="59E03300" w14:textId="77777777" w:rsidR="006B7161" w:rsidRPr="000B379C" w:rsidRDefault="006B7161" w:rsidP="006B7161">
      <w:pPr>
        <w:rPr>
          <w:rFonts w:ascii="Times New Roman" w:hAnsi="Times New Roman" w:cs="Times New Roman"/>
          <w:color w:val="000000" w:themeColor="text1"/>
        </w:rPr>
      </w:pPr>
    </w:p>
    <w:p w14:paraId="547B5165" w14:textId="0C50BB96" w:rsidR="006B7161" w:rsidRPr="000B379C" w:rsidRDefault="00882C7A" w:rsidP="006B7161">
      <w:pPr>
        <w:rPr>
          <w:rFonts w:ascii="Times New Roman" w:hAnsi="Times New Roman" w:cs="Times New Roman"/>
          <w:color w:val="000000" w:themeColor="text1"/>
        </w:rPr>
      </w:pPr>
      <w:r w:rsidRPr="000B379C">
        <w:rPr>
          <w:rFonts w:ascii="Times New Roman" w:hAnsi="Times New Roman" w:cs="Times New Roman"/>
          <w:b/>
          <w:color w:val="000000" w:themeColor="text1"/>
        </w:rPr>
        <w:t>Campus Carry</w:t>
      </w:r>
      <w:r w:rsidR="00D91D5C" w:rsidRPr="000B379C">
        <w:rPr>
          <w:rFonts w:ascii="Times New Roman" w:hAnsi="Times New Roman" w:cs="Times New Roman"/>
          <w:color w:val="000000" w:themeColor="text1"/>
        </w:rPr>
        <w:t xml:space="preserve"> (HB 859</w:t>
      </w:r>
      <w:r w:rsidR="006B7161" w:rsidRPr="000B379C">
        <w:rPr>
          <w:rFonts w:ascii="Times New Roman" w:hAnsi="Times New Roman" w:cs="Times New Roman"/>
          <w:color w:val="000000" w:themeColor="text1"/>
        </w:rPr>
        <w:t xml:space="preserve">): The General Assembly concluded its session without addressing any of Gov. Deal’s concerns regarding HB 859, which allows campus carry at public </w:t>
      </w:r>
      <w:r w:rsidR="000D35E9" w:rsidRPr="000B379C">
        <w:rPr>
          <w:rFonts w:ascii="Times New Roman" w:hAnsi="Times New Roman" w:cs="Times New Roman"/>
          <w:color w:val="000000" w:themeColor="text1"/>
        </w:rPr>
        <w:t>universities and colleges. OGCA worked with GICA to ensure private universities were</w:t>
      </w:r>
      <w:r w:rsidR="006B7161" w:rsidRPr="000B379C">
        <w:rPr>
          <w:rFonts w:ascii="Times New Roman" w:hAnsi="Times New Roman" w:cs="Times New Roman"/>
          <w:color w:val="000000" w:themeColor="text1"/>
        </w:rPr>
        <w:t xml:space="preserve"> exempt from the bill. </w:t>
      </w:r>
      <w:r w:rsidR="00D91D5C" w:rsidRPr="000B379C">
        <w:rPr>
          <w:rFonts w:ascii="Times New Roman" w:hAnsi="Times New Roman" w:cs="Times New Roman"/>
          <w:color w:val="000000" w:themeColor="text1"/>
        </w:rPr>
        <w:t xml:space="preserve">Click </w:t>
      </w:r>
      <w:hyperlink r:id="rId10" w:history="1">
        <w:r w:rsidR="00D91D5C" w:rsidRPr="000B379C">
          <w:rPr>
            <w:rStyle w:val="Hyperlink"/>
            <w:rFonts w:ascii="Times New Roman" w:hAnsi="Times New Roman" w:cs="Times New Roman"/>
          </w:rPr>
          <w:t>here</w:t>
        </w:r>
      </w:hyperlink>
      <w:r w:rsidR="00D91D5C" w:rsidRPr="000B379C">
        <w:rPr>
          <w:rFonts w:ascii="Times New Roman" w:hAnsi="Times New Roman" w:cs="Times New Roman"/>
          <w:color w:val="000000" w:themeColor="text1"/>
        </w:rPr>
        <w:t xml:space="preserve"> for the Governor’s veto message. </w:t>
      </w:r>
    </w:p>
    <w:p w14:paraId="507FC74E" w14:textId="77777777" w:rsidR="001E0D0C" w:rsidRPr="000B379C" w:rsidRDefault="001E0D0C" w:rsidP="006B7161">
      <w:pPr>
        <w:rPr>
          <w:rFonts w:ascii="Times New Roman" w:hAnsi="Times New Roman" w:cs="Times New Roman"/>
          <w:color w:val="000000" w:themeColor="text1"/>
        </w:rPr>
      </w:pPr>
    </w:p>
    <w:p w14:paraId="1D48CEE3" w14:textId="67E2E72F" w:rsidR="001E0D0C" w:rsidRPr="000B379C" w:rsidRDefault="001E0D0C" w:rsidP="001E0D0C">
      <w:pPr>
        <w:rPr>
          <w:rFonts w:ascii="Times New Roman" w:hAnsi="Times New Roman" w:cs="Times New Roman"/>
          <w:color w:val="000000" w:themeColor="text1"/>
        </w:rPr>
      </w:pPr>
      <w:r w:rsidRPr="000B379C">
        <w:rPr>
          <w:rFonts w:ascii="Times New Roman" w:hAnsi="Times New Roman" w:cs="Times New Roman"/>
          <w:b/>
          <w:color w:val="000000" w:themeColor="text1"/>
        </w:rPr>
        <w:t xml:space="preserve">Gun Clean Up Bill </w:t>
      </w:r>
      <w:r w:rsidRPr="000B379C">
        <w:rPr>
          <w:rFonts w:ascii="Times New Roman" w:hAnsi="Times New Roman" w:cs="Times New Roman"/>
          <w:color w:val="000000" w:themeColor="text1"/>
        </w:rPr>
        <w:t xml:space="preserve">(HB 1060): Considered a clean up bill to the “guns everywhere” legislation that passed in 2014. Click </w:t>
      </w:r>
      <w:hyperlink r:id="rId11" w:history="1">
        <w:r w:rsidRPr="000B379C">
          <w:rPr>
            <w:rStyle w:val="Hyperlink"/>
            <w:rFonts w:ascii="Times New Roman" w:hAnsi="Times New Roman" w:cs="Times New Roman"/>
          </w:rPr>
          <w:t>here</w:t>
        </w:r>
      </w:hyperlink>
      <w:r w:rsidRPr="000B379C">
        <w:rPr>
          <w:rFonts w:ascii="Times New Roman" w:hAnsi="Times New Roman" w:cs="Times New Roman"/>
          <w:color w:val="000000" w:themeColor="text1"/>
        </w:rPr>
        <w:t xml:space="preserve"> for the Governor’s veto message. </w:t>
      </w:r>
    </w:p>
    <w:p w14:paraId="567E3D7D" w14:textId="77777777" w:rsidR="001E0D0C" w:rsidRPr="000B379C" w:rsidRDefault="001E0D0C" w:rsidP="001E0D0C">
      <w:pPr>
        <w:rPr>
          <w:rFonts w:ascii="Times New Roman" w:hAnsi="Times New Roman" w:cs="Times New Roman"/>
          <w:color w:val="000000" w:themeColor="text1"/>
        </w:rPr>
      </w:pPr>
    </w:p>
    <w:p w14:paraId="537CC7F4" w14:textId="54B0F4E4" w:rsidR="00D958B9" w:rsidRPr="000B379C" w:rsidRDefault="0076361E" w:rsidP="0076361E">
      <w:pPr>
        <w:rPr>
          <w:rFonts w:ascii="Times New Roman" w:hAnsi="Times New Roman" w:cs="Times New Roman"/>
          <w:color w:val="000000" w:themeColor="text1"/>
        </w:rPr>
      </w:pPr>
      <w:r w:rsidRPr="000B379C">
        <w:rPr>
          <w:rFonts w:ascii="Times New Roman" w:hAnsi="Times New Roman" w:cs="Times New Roman"/>
          <w:b/>
          <w:color w:val="000000" w:themeColor="text1"/>
        </w:rPr>
        <w:t>Pharmacy Audits</w:t>
      </w:r>
      <w:r w:rsidRPr="000B379C">
        <w:rPr>
          <w:rFonts w:ascii="Times New Roman" w:hAnsi="Times New Roman" w:cs="Times New Roman"/>
          <w:color w:val="000000" w:themeColor="text1"/>
        </w:rPr>
        <w:t xml:space="preserve"> (HB 916): Amends the Pharmacy Audit Bill of Rights to state that clerical or record-keeping errors shall not constitute fraud or the basis of a recoupment. </w:t>
      </w:r>
      <w:r w:rsidR="00D958B9" w:rsidRPr="000B379C">
        <w:rPr>
          <w:rFonts w:ascii="Times New Roman" w:hAnsi="Times New Roman" w:cs="Times New Roman"/>
          <w:color w:val="000000" w:themeColor="text1"/>
        </w:rPr>
        <w:t>The Governor’s veto message stated:</w:t>
      </w:r>
    </w:p>
    <w:p w14:paraId="7E5C139E" w14:textId="77777777" w:rsidR="00D958B9" w:rsidRPr="000B379C" w:rsidRDefault="00D958B9" w:rsidP="0076361E">
      <w:pPr>
        <w:rPr>
          <w:rFonts w:ascii="Times New Roman" w:hAnsi="Times New Roman" w:cs="Times New Roman"/>
          <w:color w:val="000000" w:themeColor="text1"/>
        </w:rPr>
      </w:pPr>
    </w:p>
    <w:p w14:paraId="464E6B81" w14:textId="285D79A9" w:rsidR="00D958B9" w:rsidRPr="007F7F48" w:rsidRDefault="00D958B9" w:rsidP="0076361E">
      <w:pPr>
        <w:rPr>
          <w:rFonts w:ascii="Times New Roman" w:hAnsi="Times New Roman" w:cs="Times New Roman"/>
          <w:color w:val="000000" w:themeColor="text1"/>
        </w:rPr>
      </w:pPr>
      <w:r w:rsidRPr="000B379C">
        <w:rPr>
          <w:rFonts w:ascii="Times New Roman" w:hAnsi="Times New Roman" w:cs="Times New Roman"/>
          <w:color w:val="000000" w:themeColor="text1"/>
        </w:rPr>
        <w:t>I support efforts to focus Medicaid provider audits on incorrect payment amounts, fraud, and abuse rather than identifying routine clerical errors. This bill, however, would modify the reimbursement policies of every department, agency, board, commission, or authority of state government. This is unnecessary and may interfere with the efficient processing of pa</w:t>
      </w:r>
      <w:r w:rsidRPr="007F7F48">
        <w:rPr>
          <w:rFonts w:ascii="Times New Roman" w:hAnsi="Times New Roman" w:cs="Times New Roman"/>
          <w:color w:val="000000" w:themeColor="text1"/>
        </w:rPr>
        <w:t>yments and sound fiscal management practices. For these reasons, I VETO HB 916.</w:t>
      </w:r>
    </w:p>
    <w:p w14:paraId="2D06CEB5" w14:textId="17635C7F" w:rsidR="006B7161" w:rsidRPr="007F7F48" w:rsidRDefault="006B7161" w:rsidP="006B7161">
      <w:pPr>
        <w:rPr>
          <w:rFonts w:ascii="Times New Roman" w:hAnsi="Times New Roman" w:cs="Times New Roman"/>
          <w:b/>
          <w:i/>
          <w:color w:val="000000" w:themeColor="text1"/>
        </w:rPr>
      </w:pPr>
    </w:p>
    <w:p w14:paraId="3A30434B" w14:textId="39523206" w:rsidR="00330C00" w:rsidRPr="007F7F48" w:rsidRDefault="0000473F" w:rsidP="00330C00">
      <w:pPr>
        <w:rPr>
          <w:rFonts w:ascii="Times New Roman" w:hAnsi="Times New Roman" w:cs="Times New Roman"/>
          <w:bCs/>
          <w:color w:val="000000" w:themeColor="text1"/>
        </w:rPr>
      </w:pPr>
      <w:r w:rsidRPr="007F7F48">
        <w:rPr>
          <w:rFonts w:ascii="Times New Roman" w:hAnsi="Times New Roman" w:cs="Times New Roman"/>
          <w:b/>
          <w:bCs/>
          <w:color w:val="000000" w:themeColor="text1"/>
        </w:rPr>
        <w:t>I</w:t>
      </w:r>
      <w:r w:rsidR="007F049F" w:rsidRPr="007F7F48">
        <w:rPr>
          <w:rFonts w:ascii="Times New Roman" w:hAnsi="Times New Roman" w:cs="Times New Roman"/>
          <w:b/>
          <w:bCs/>
          <w:color w:val="000000" w:themeColor="text1"/>
        </w:rPr>
        <w:t>V. BILLS THAT DID NOT PASS</w:t>
      </w:r>
    </w:p>
    <w:p w14:paraId="1E963036" w14:textId="77777777" w:rsidR="007F049F" w:rsidRPr="007F7F48" w:rsidRDefault="007F049F" w:rsidP="00330C00">
      <w:pPr>
        <w:rPr>
          <w:rFonts w:ascii="Times New Roman" w:hAnsi="Times New Roman" w:cs="Times New Roman"/>
          <w:bCs/>
          <w:color w:val="000000" w:themeColor="text1"/>
        </w:rPr>
      </w:pPr>
    </w:p>
    <w:p w14:paraId="3FB1BD61" w14:textId="77777777" w:rsidR="006A1B61" w:rsidRPr="007F7F48" w:rsidRDefault="006A1B61" w:rsidP="006A1B61">
      <w:pPr>
        <w:rPr>
          <w:rFonts w:ascii="Times New Roman" w:hAnsi="Times New Roman" w:cs="Times New Roman"/>
          <w:color w:val="000000" w:themeColor="text1"/>
        </w:rPr>
      </w:pPr>
      <w:r w:rsidRPr="007F7F48">
        <w:rPr>
          <w:rFonts w:ascii="Times New Roman" w:hAnsi="Times New Roman" w:cs="Times New Roman"/>
          <w:b/>
          <w:color w:val="000000" w:themeColor="text1"/>
        </w:rPr>
        <w:t xml:space="preserve">Pain Clinics </w:t>
      </w:r>
      <w:r w:rsidRPr="007F7F48">
        <w:rPr>
          <w:rFonts w:ascii="Times New Roman" w:hAnsi="Times New Roman" w:cs="Times New Roman"/>
          <w:color w:val="000000" w:themeColor="text1"/>
        </w:rPr>
        <w:t xml:space="preserve">(HB 212): Would have allowed pain management clinics with a certified registered nurse anesthetist on site to provide medical treatment. </w:t>
      </w:r>
    </w:p>
    <w:p w14:paraId="20BB0ACE" w14:textId="77777777" w:rsidR="006A1B61" w:rsidRDefault="006A1B61" w:rsidP="00F77E47">
      <w:pPr>
        <w:rPr>
          <w:rFonts w:ascii="Times New Roman" w:hAnsi="Times New Roman" w:cs="Times New Roman"/>
          <w:b/>
          <w:bCs/>
          <w:color w:val="000000" w:themeColor="text1"/>
        </w:rPr>
      </w:pPr>
    </w:p>
    <w:p w14:paraId="35AA53B9" w14:textId="235F9BF3" w:rsidR="00F77E47" w:rsidRPr="007F7F48" w:rsidRDefault="00F77E47" w:rsidP="00F77E47">
      <w:pPr>
        <w:rPr>
          <w:rFonts w:ascii="Times New Roman" w:hAnsi="Times New Roman" w:cs="Times New Roman"/>
          <w:bCs/>
          <w:color w:val="000000" w:themeColor="text1"/>
        </w:rPr>
      </w:pPr>
      <w:r w:rsidRPr="007F7F48">
        <w:rPr>
          <w:rFonts w:ascii="Times New Roman" w:hAnsi="Times New Roman" w:cs="Times New Roman"/>
          <w:b/>
          <w:bCs/>
          <w:color w:val="000000" w:themeColor="text1"/>
        </w:rPr>
        <w:t xml:space="preserve">Dental Carve-Out </w:t>
      </w:r>
      <w:r w:rsidRPr="007F7F48">
        <w:rPr>
          <w:rFonts w:ascii="Times New Roman" w:hAnsi="Times New Roman" w:cs="Times New Roman"/>
          <w:bCs/>
          <w:color w:val="000000" w:themeColor="text1"/>
        </w:rPr>
        <w:t xml:space="preserve">(HB 537):  </w:t>
      </w:r>
      <w:r w:rsidR="00A404C7">
        <w:rPr>
          <w:rFonts w:ascii="Times New Roman" w:hAnsi="Times New Roman" w:cs="Times New Roman"/>
          <w:bCs/>
          <w:color w:val="000000" w:themeColor="text1"/>
        </w:rPr>
        <w:t>Sought</w:t>
      </w:r>
      <w:r w:rsidRPr="007F7F48">
        <w:rPr>
          <w:rFonts w:ascii="Times New Roman" w:hAnsi="Times New Roman" w:cs="Times New Roman"/>
          <w:bCs/>
          <w:color w:val="000000" w:themeColor="text1"/>
        </w:rPr>
        <w:t xml:space="preserve"> to carve out pediatric dental care from the state’s Medicaid managed care system and require the state to contract with a single administrator. </w:t>
      </w:r>
    </w:p>
    <w:p w14:paraId="625AB746" w14:textId="77777777" w:rsidR="00F77E47" w:rsidRDefault="00F77E47" w:rsidP="00F5381F">
      <w:pPr>
        <w:widowControl w:val="0"/>
        <w:autoSpaceDE w:val="0"/>
        <w:autoSpaceDN w:val="0"/>
        <w:adjustRightInd w:val="0"/>
        <w:rPr>
          <w:rFonts w:ascii="Times New Roman" w:hAnsi="Times New Roman" w:cs="Times New Roman"/>
          <w:b/>
          <w:color w:val="000000" w:themeColor="text1"/>
        </w:rPr>
      </w:pPr>
    </w:p>
    <w:p w14:paraId="1E2E484E" w14:textId="77777777" w:rsidR="00D70476" w:rsidRPr="007F7F48" w:rsidRDefault="00D70476" w:rsidP="00D70476">
      <w:pPr>
        <w:rPr>
          <w:rFonts w:ascii="Times New Roman" w:hAnsi="Times New Roman" w:cs="Times New Roman"/>
          <w:color w:val="000000" w:themeColor="text1"/>
        </w:rPr>
      </w:pPr>
      <w:r w:rsidRPr="007F7F48">
        <w:rPr>
          <w:rFonts w:ascii="Times New Roman" w:hAnsi="Times New Roman" w:cs="Times New Roman"/>
          <w:b/>
          <w:color w:val="000000" w:themeColor="text1"/>
        </w:rPr>
        <w:t xml:space="preserve">Durable Medical Equipment </w:t>
      </w:r>
      <w:r w:rsidRPr="007F7F48">
        <w:rPr>
          <w:rFonts w:ascii="Times New Roman" w:hAnsi="Times New Roman" w:cs="Times New Roman"/>
          <w:color w:val="000000" w:themeColor="text1"/>
        </w:rPr>
        <w:t xml:space="preserve">(HB 569): Would provide for the licensure of durable medical equipment suppliers. </w:t>
      </w:r>
    </w:p>
    <w:p w14:paraId="03278537" w14:textId="77777777" w:rsidR="00D70476" w:rsidRDefault="00D70476" w:rsidP="00F5381F">
      <w:pPr>
        <w:widowControl w:val="0"/>
        <w:autoSpaceDE w:val="0"/>
        <w:autoSpaceDN w:val="0"/>
        <w:adjustRightInd w:val="0"/>
        <w:rPr>
          <w:rFonts w:ascii="Times New Roman" w:hAnsi="Times New Roman" w:cs="Times New Roman"/>
          <w:b/>
          <w:color w:val="000000" w:themeColor="text1"/>
        </w:rPr>
      </w:pPr>
    </w:p>
    <w:p w14:paraId="62A2021B" w14:textId="77777777" w:rsidR="006A1B61" w:rsidRPr="007F7F48" w:rsidRDefault="006A1B61" w:rsidP="006A1B61">
      <w:pPr>
        <w:rPr>
          <w:rFonts w:ascii="Times New Roman" w:hAnsi="Times New Roman" w:cs="Times New Roman"/>
          <w:bCs/>
          <w:color w:val="000000" w:themeColor="text1"/>
        </w:rPr>
      </w:pPr>
      <w:r w:rsidRPr="007F7F48">
        <w:rPr>
          <w:rFonts w:ascii="Times New Roman" w:hAnsi="Times New Roman" w:cs="Times New Roman"/>
          <w:b/>
          <w:bCs/>
          <w:color w:val="000000" w:themeColor="text1"/>
        </w:rPr>
        <w:t xml:space="preserve">Dental Hygienists </w:t>
      </w:r>
      <w:r w:rsidRPr="007F7F48">
        <w:rPr>
          <w:rFonts w:ascii="Times New Roman" w:hAnsi="Times New Roman" w:cs="Times New Roman"/>
          <w:bCs/>
          <w:color w:val="000000" w:themeColor="text1"/>
        </w:rPr>
        <w:t>(HB 684): W</w:t>
      </w:r>
      <w:r w:rsidRPr="007F7F48">
        <w:rPr>
          <w:rFonts w:ascii="Times New Roman" w:hAnsi="Times New Roman" w:cs="Times New Roman"/>
          <w:color w:val="000000" w:themeColor="text1"/>
        </w:rPr>
        <w:t>ould allow dental hygienists, under the authorization of a licensed dentist, to practice in safety-net settings without the dentist present.</w:t>
      </w:r>
    </w:p>
    <w:p w14:paraId="66443B40" w14:textId="77777777" w:rsidR="006A1B61" w:rsidRDefault="006A1B61" w:rsidP="00F5381F">
      <w:pPr>
        <w:widowControl w:val="0"/>
        <w:autoSpaceDE w:val="0"/>
        <w:autoSpaceDN w:val="0"/>
        <w:adjustRightInd w:val="0"/>
        <w:rPr>
          <w:rFonts w:ascii="Times New Roman" w:hAnsi="Times New Roman" w:cs="Times New Roman"/>
          <w:b/>
          <w:color w:val="000000" w:themeColor="text1"/>
        </w:rPr>
      </w:pPr>
    </w:p>
    <w:p w14:paraId="1B28A064" w14:textId="77777777" w:rsidR="006A1B61" w:rsidRPr="007F7F48" w:rsidRDefault="006A1B61" w:rsidP="006A1B61">
      <w:pPr>
        <w:rPr>
          <w:rFonts w:ascii="Times New Roman" w:hAnsi="Times New Roman" w:cs="Times New Roman"/>
          <w:bCs/>
          <w:color w:val="000000" w:themeColor="text1"/>
        </w:rPr>
      </w:pPr>
      <w:r w:rsidRPr="007F7F48">
        <w:rPr>
          <w:rFonts w:ascii="Times New Roman" w:hAnsi="Times New Roman" w:cs="Times New Roman"/>
          <w:b/>
          <w:bCs/>
          <w:color w:val="000000" w:themeColor="text1"/>
        </w:rPr>
        <w:t>Medical Marijuana</w:t>
      </w:r>
      <w:r w:rsidRPr="007F7F48">
        <w:rPr>
          <w:rFonts w:ascii="Times New Roman" w:hAnsi="Times New Roman" w:cs="Times New Roman"/>
          <w:bCs/>
          <w:color w:val="000000" w:themeColor="text1"/>
        </w:rPr>
        <w:t xml:space="preserve"> (HB 722/SB 134):  Attempts were unsuccessful to amend last year’s medical marijuana law, which included allowing for in-state cultivation and expanding the list of conditions. </w:t>
      </w:r>
    </w:p>
    <w:p w14:paraId="009DE5FD" w14:textId="77777777" w:rsidR="006A1B61" w:rsidRDefault="006A1B61" w:rsidP="00F77E47">
      <w:pPr>
        <w:rPr>
          <w:rFonts w:ascii="Times New Roman" w:hAnsi="Times New Roman" w:cs="Times New Roman"/>
          <w:b/>
          <w:color w:val="000000" w:themeColor="text1"/>
        </w:rPr>
      </w:pPr>
    </w:p>
    <w:p w14:paraId="0A82D9BA" w14:textId="77777777" w:rsidR="00D70476" w:rsidRPr="007F7F48" w:rsidRDefault="00D70476" w:rsidP="00D70476">
      <w:pPr>
        <w:rPr>
          <w:rFonts w:ascii="Times New Roman" w:hAnsi="Times New Roman" w:cs="Times New Roman"/>
          <w:color w:val="000000" w:themeColor="text1"/>
        </w:rPr>
      </w:pPr>
      <w:r w:rsidRPr="007F7F48">
        <w:rPr>
          <w:rFonts w:ascii="Times New Roman" w:hAnsi="Times New Roman" w:cs="Times New Roman"/>
          <w:b/>
          <w:color w:val="000000" w:themeColor="text1"/>
        </w:rPr>
        <w:t xml:space="preserve">Super Speeder Fines </w:t>
      </w:r>
      <w:r w:rsidRPr="007F7F48">
        <w:rPr>
          <w:rFonts w:ascii="Times New Roman" w:hAnsi="Times New Roman" w:cs="Times New Roman"/>
          <w:color w:val="000000" w:themeColor="text1"/>
        </w:rPr>
        <w:t>(HB 731): Would decrease the Super Speeder threshold for commercial vehicle operators to 10 MPH over the speed limit, the fines of which are used to fund trauma centers throughout the state.</w:t>
      </w:r>
    </w:p>
    <w:p w14:paraId="1D52BF55" w14:textId="77777777" w:rsidR="00D70476" w:rsidRDefault="00D70476" w:rsidP="00F77E47">
      <w:pPr>
        <w:rPr>
          <w:rFonts w:ascii="Times New Roman" w:hAnsi="Times New Roman" w:cs="Times New Roman"/>
          <w:b/>
          <w:color w:val="000000" w:themeColor="text1"/>
        </w:rPr>
      </w:pPr>
    </w:p>
    <w:p w14:paraId="25322E58" w14:textId="378FAA84" w:rsidR="00F77E47" w:rsidRPr="007F7F48" w:rsidRDefault="00F77E47" w:rsidP="00F77E47">
      <w:pPr>
        <w:rPr>
          <w:rFonts w:ascii="Times New Roman" w:hAnsi="Times New Roman" w:cs="Times New Roman"/>
          <w:color w:val="000000" w:themeColor="text1"/>
        </w:rPr>
      </w:pPr>
      <w:r w:rsidRPr="007F7F48">
        <w:rPr>
          <w:rFonts w:ascii="Times New Roman" w:hAnsi="Times New Roman" w:cs="Times New Roman"/>
          <w:b/>
          <w:color w:val="000000" w:themeColor="text1"/>
        </w:rPr>
        <w:t>Fetal Tissue</w:t>
      </w:r>
      <w:r w:rsidR="0020337F">
        <w:rPr>
          <w:rFonts w:ascii="Times New Roman" w:hAnsi="Times New Roman" w:cs="Times New Roman"/>
          <w:color w:val="000000" w:themeColor="text1"/>
        </w:rPr>
        <w:t xml:space="preserve"> (HB 762): The OGCA T</w:t>
      </w:r>
      <w:r w:rsidRPr="007F7F48">
        <w:rPr>
          <w:rFonts w:ascii="Times New Roman" w:hAnsi="Times New Roman" w:cs="Times New Roman"/>
          <w:color w:val="000000" w:themeColor="text1"/>
        </w:rPr>
        <w:t>eam began preparing for legislative action r</w:t>
      </w:r>
      <w:r w:rsidR="00A404C7">
        <w:rPr>
          <w:rFonts w:ascii="Times New Roman" w:hAnsi="Times New Roman" w:cs="Times New Roman"/>
          <w:color w:val="000000" w:themeColor="text1"/>
        </w:rPr>
        <w:t>egarding fetal tissue last fall</w:t>
      </w:r>
      <w:r w:rsidRPr="007F7F48">
        <w:rPr>
          <w:rFonts w:ascii="Times New Roman" w:hAnsi="Times New Roman" w:cs="Times New Roman"/>
          <w:color w:val="000000" w:themeColor="text1"/>
        </w:rPr>
        <w:t xml:space="preserve"> when it became evident that a bill to prohibit the purchase or sale of fetal tissue in Georgia would be introduced. OGCA worked with the author of the bill to ensure that the language drafted did not in any way impede Emory’s research. The bill eventually stalled in the Senate Rules Committee, failing to receive final passage. </w:t>
      </w:r>
    </w:p>
    <w:p w14:paraId="1128A656" w14:textId="77777777" w:rsidR="00F77E47" w:rsidRDefault="00F77E47" w:rsidP="00F5381F">
      <w:pPr>
        <w:widowControl w:val="0"/>
        <w:autoSpaceDE w:val="0"/>
        <w:autoSpaceDN w:val="0"/>
        <w:adjustRightInd w:val="0"/>
        <w:rPr>
          <w:rFonts w:ascii="Times New Roman" w:hAnsi="Times New Roman" w:cs="Times New Roman"/>
          <w:b/>
          <w:color w:val="000000" w:themeColor="text1"/>
        </w:rPr>
      </w:pPr>
    </w:p>
    <w:p w14:paraId="5032159D" w14:textId="77777777" w:rsidR="00D70476" w:rsidRPr="007F7F48" w:rsidRDefault="00D70476" w:rsidP="00D70476">
      <w:pPr>
        <w:rPr>
          <w:rFonts w:ascii="Times New Roman" w:hAnsi="Times New Roman" w:cs="Times New Roman"/>
          <w:color w:val="000000" w:themeColor="text1"/>
        </w:rPr>
      </w:pPr>
      <w:r w:rsidRPr="007F7F48">
        <w:rPr>
          <w:rFonts w:ascii="Times New Roman" w:hAnsi="Times New Roman" w:cs="Times New Roman"/>
          <w:b/>
          <w:color w:val="000000" w:themeColor="text1"/>
        </w:rPr>
        <w:t xml:space="preserve">Motorcycle Helmets </w:t>
      </w:r>
      <w:r w:rsidRPr="007F7F48">
        <w:rPr>
          <w:rFonts w:ascii="Times New Roman" w:hAnsi="Times New Roman" w:cs="Times New Roman"/>
          <w:color w:val="000000" w:themeColor="text1"/>
        </w:rPr>
        <w:t>(HB 797): Would repeal the requirement for adults 18 and older to wear a helmet while driving or riding a motorcycle.</w:t>
      </w:r>
    </w:p>
    <w:p w14:paraId="41DCD708" w14:textId="77777777" w:rsidR="00D70476" w:rsidRDefault="00D70476" w:rsidP="00F5381F">
      <w:pPr>
        <w:widowControl w:val="0"/>
        <w:autoSpaceDE w:val="0"/>
        <w:autoSpaceDN w:val="0"/>
        <w:adjustRightInd w:val="0"/>
        <w:rPr>
          <w:rFonts w:ascii="Times New Roman" w:hAnsi="Times New Roman" w:cs="Times New Roman"/>
          <w:b/>
          <w:color w:val="000000" w:themeColor="text1"/>
        </w:rPr>
      </w:pPr>
    </w:p>
    <w:p w14:paraId="2E7E6943" w14:textId="77777777" w:rsidR="00D70476" w:rsidRPr="007F7F48" w:rsidRDefault="00D70476" w:rsidP="00D70476">
      <w:pPr>
        <w:rPr>
          <w:rFonts w:ascii="Times New Roman" w:hAnsi="Times New Roman" w:cs="Times New Roman"/>
          <w:color w:val="000000" w:themeColor="text1"/>
        </w:rPr>
      </w:pPr>
      <w:r w:rsidRPr="007F7F48">
        <w:rPr>
          <w:rFonts w:ascii="Times New Roman" w:hAnsi="Times New Roman" w:cs="Times New Roman"/>
          <w:b/>
          <w:color w:val="000000" w:themeColor="text1"/>
        </w:rPr>
        <w:t xml:space="preserve">Medical Record Fees </w:t>
      </w:r>
      <w:r w:rsidRPr="007F7F48">
        <w:rPr>
          <w:rFonts w:ascii="Times New Roman" w:hAnsi="Times New Roman" w:cs="Times New Roman"/>
          <w:color w:val="000000" w:themeColor="text1"/>
        </w:rPr>
        <w:t xml:space="preserve">(HB 810): Would prohibit providers from charging copy fees for copies of a patient’s medical bill or for any records provided electronically. </w:t>
      </w:r>
    </w:p>
    <w:p w14:paraId="787EAB4C" w14:textId="77777777" w:rsidR="00D70476" w:rsidRDefault="00D70476" w:rsidP="00F5381F">
      <w:pPr>
        <w:widowControl w:val="0"/>
        <w:autoSpaceDE w:val="0"/>
        <w:autoSpaceDN w:val="0"/>
        <w:adjustRightInd w:val="0"/>
        <w:rPr>
          <w:rFonts w:ascii="Times New Roman" w:hAnsi="Times New Roman" w:cs="Times New Roman"/>
          <w:b/>
          <w:color w:val="000000" w:themeColor="text1"/>
        </w:rPr>
      </w:pPr>
    </w:p>
    <w:p w14:paraId="5AB3D02E" w14:textId="77777777" w:rsidR="006A1B61" w:rsidRPr="007F7F48" w:rsidRDefault="006A1B61" w:rsidP="006A1B61">
      <w:pPr>
        <w:rPr>
          <w:rFonts w:ascii="Times New Roman" w:hAnsi="Times New Roman" w:cs="Times New Roman"/>
          <w:bCs/>
          <w:color w:val="000000" w:themeColor="text1"/>
        </w:rPr>
      </w:pPr>
      <w:r w:rsidRPr="007F7F48">
        <w:rPr>
          <w:rFonts w:ascii="Times New Roman" w:hAnsi="Times New Roman" w:cs="Times New Roman"/>
          <w:b/>
          <w:bCs/>
          <w:color w:val="000000" w:themeColor="text1"/>
        </w:rPr>
        <w:t xml:space="preserve">Expedited Partner Therapy </w:t>
      </w:r>
      <w:r w:rsidRPr="007F7F48">
        <w:rPr>
          <w:rFonts w:ascii="Times New Roman" w:hAnsi="Times New Roman" w:cs="Times New Roman"/>
          <w:bCs/>
          <w:color w:val="000000" w:themeColor="text1"/>
        </w:rPr>
        <w:t xml:space="preserve">(HB 813): Would </w:t>
      </w:r>
      <w:r w:rsidRPr="007F7F48">
        <w:rPr>
          <w:rFonts w:ascii="Times New Roman" w:hAnsi="Times New Roman" w:cs="Times New Roman"/>
          <w:color w:val="000000" w:themeColor="text1"/>
        </w:rPr>
        <w:t xml:space="preserve">authorized physicians, advanced practice registered nurses (APRN) or physician assistants (PHA) to provide expedited partner therapy to patients diagnosed with chlamydia or gonorrhea that would provide their sexual partner with the proper antibiotics without a physician exam. </w:t>
      </w:r>
    </w:p>
    <w:p w14:paraId="7E67444A" w14:textId="77777777" w:rsidR="006A1B61" w:rsidRDefault="006A1B61" w:rsidP="00F5381F">
      <w:pPr>
        <w:widowControl w:val="0"/>
        <w:autoSpaceDE w:val="0"/>
        <w:autoSpaceDN w:val="0"/>
        <w:adjustRightInd w:val="0"/>
        <w:rPr>
          <w:rFonts w:ascii="Times New Roman" w:hAnsi="Times New Roman" w:cs="Times New Roman"/>
          <w:b/>
          <w:color w:val="000000" w:themeColor="text1"/>
        </w:rPr>
      </w:pPr>
    </w:p>
    <w:p w14:paraId="4C071AB5" w14:textId="7D783A83" w:rsidR="006A1B61" w:rsidRPr="007F7F48" w:rsidRDefault="006A1B61" w:rsidP="006A1B61">
      <w:pPr>
        <w:rPr>
          <w:rFonts w:ascii="Times New Roman" w:hAnsi="Times New Roman" w:cs="Times New Roman"/>
          <w:color w:val="000000" w:themeColor="text1"/>
        </w:rPr>
      </w:pPr>
      <w:r w:rsidRPr="007F7F48">
        <w:rPr>
          <w:rFonts w:ascii="Times New Roman" w:hAnsi="Times New Roman" w:cs="Times New Roman"/>
          <w:b/>
          <w:color w:val="000000" w:themeColor="text1"/>
        </w:rPr>
        <w:t xml:space="preserve">Nurse Practitioner </w:t>
      </w:r>
      <w:r w:rsidRPr="007F7F48">
        <w:rPr>
          <w:rFonts w:ascii="Times New Roman" w:hAnsi="Times New Roman" w:cs="Times New Roman"/>
          <w:color w:val="000000" w:themeColor="text1"/>
        </w:rPr>
        <w:t xml:space="preserve">(HB 944): </w:t>
      </w:r>
      <w:r w:rsidR="00F53A85">
        <w:rPr>
          <w:rFonts w:ascii="Times New Roman" w:hAnsi="Times New Roman" w:cs="Times New Roman"/>
          <w:color w:val="000000" w:themeColor="text1"/>
        </w:rPr>
        <w:t>Would allow</w:t>
      </w:r>
      <w:r w:rsidRPr="007F7F48">
        <w:rPr>
          <w:rFonts w:ascii="Times New Roman" w:hAnsi="Times New Roman" w:cs="Times New Roman"/>
          <w:color w:val="000000" w:themeColor="text1"/>
        </w:rPr>
        <w:t xml:space="preserve"> nurse practitioners to pronounce the death of a patient in a nursing home in the absence of a physician.  </w:t>
      </w:r>
    </w:p>
    <w:p w14:paraId="080F3F96" w14:textId="77777777" w:rsidR="006A1B61" w:rsidRDefault="006A1B61" w:rsidP="00F5381F">
      <w:pPr>
        <w:widowControl w:val="0"/>
        <w:autoSpaceDE w:val="0"/>
        <w:autoSpaceDN w:val="0"/>
        <w:adjustRightInd w:val="0"/>
        <w:rPr>
          <w:rFonts w:ascii="Times New Roman" w:hAnsi="Times New Roman" w:cs="Times New Roman"/>
          <w:b/>
          <w:color w:val="000000" w:themeColor="text1"/>
        </w:rPr>
      </w:pPr>
    </w:p>
    <w:p w14:paraId="4A4567AC" w14:textId="77777777" w:rsidR="00D70476" w:rsidRPr="007F7F48" w:rsidRDefault="00D70476" w:rsidP="00D70476">
      <w:pPr>
        <w:rPr>
          <w:rFonts w:ascii="Times New Roman" w:hAnsi="Times New Roman" w:cs="Times New Roman"/>
          <w:color w:val="000000" w:themeColor="text1"/>
        </w:rPr>
      </w:pPr>
      <w:r w:rsidRPr="007F7F48">
        <w:rPr>
          <w:rFonts w:ascii="Times New Roman" w:hAnsi="Times New Roman" w:cs="Times New Roman"/>
          <w:b/>
          <w:color w:val="000000" w:themeColor="text1"/>
        </w:rPr>
        <w:t xml:space="preserve">Preceptor Tax Credit </w:t>
      </w:r>
      <w:r w:rsidRPr="007F7F48">
        <w:rPr>
          <w:rFonts w:ascii="Times New Roman" w:hAnsi="Times New Roman" w:cs="Times New Roman"/>
          <w:color w:val="000000" w:themeColor="text1"/>
        </w:rPr>
        <w:t xml:space="preserve">(HB 997): Would transition the existing Preceptor Tax Incentive Program (PTIP) from a tax deduction to a tax credit for community-based faculty preceptors. </w:t>
      </w:r>
    </w:p>
    <w:p w14:paraId="470FF561" w14:textId="77777777" w:rsidR="00D70476" w:rsidRDefault="00D70476" w:rsidP="00F5381F">
      <w:pPr>
        <w:widowControl w:val="0"/>
        <w:autoSpaceDE w:val="0"/>
        <w:autoSpaceDN w:val="0"/>
        <w:adjustRightInd w:val="0"/>
        <w:rPr>
          <w:rFonts w:ascii="Times New Roman" w:hAnsi="Times New Roman" w:cs="Times New Roman"/>
          <w:b/>
          <w:color w:val="000000" w:themeColor="text1"/>
        </w:rPr>
      </w:pPr>
    </w:p>
    <w:p w14:paraId="55AB90DB" w14:textId="1E2F5537" w:rsidR="00F5381F" w:rsidRPr="007F7F48" w:rsidRDefault="00F5381F" w:rsidP="00F5381F">
      <w:pPr>
        <w:widowControl w:val="0"/>
        <w:autoSpaceDE w:val="0"/>
        <w:autoSpaceDN w:val="0"/>
        <w:adjustRightInd w:val="0"/>
        <w:rPr>
          <w:rFonts w:ascii="Times New Roman" w:hAnsi="Times New Roman" w:cs="Times New Roman"/>
          <w:color w:val="000000" w:themeColor="text1"/>
        </w:rPr>
      </w:pPr>
      <w:r w:rsidRPr="007F7F48">
        <w:rPr>
          <w:rFonts w:ascii="Times New Roman" w:hAnsi="Times New Roman" w:cs="Times New Roman"/>
          <w:b/>
          <w:color w:val="000000" w:themeColor="text1"/>
        </w:rPr>
        <w:t xml:space="preserve">CON </w:t>
      </w:r>
      <w:r w:rsidRPr="007F7F48">
        <w:rPr>
          <w:rFonts w:ascii="Times New Roman" w:hAnsi="Times New Roman" w:cs="Times New Roman"/>
          <w:color w:val="000000" w:themeColor="text1"/>
        </w:rPr>
        <w:t>(HB 1055):</w:t>
      </w:r>
      <w:r w:rsidRPr="007F7F48">
        <w:rPr>
          <w:rFonts w:ascii="Times New Roman" w:hAnsi="Times New Roman" w:cs="Times New Roman"/>
          <w:b/>
          <w:color w:val="000000" w:themeColor="text1"/>
        </w:rPr>
        <w:t xml:space="preserve"> </w:t>
      </w:r>
      <w:r w:rsidRPr="007F7F48">
        <w:rPr>
          <w:rFonts w:ascii="Times New Roman" w:hAnsi="Times New Roman" w:cs="Times New Roman"/>
          <w:color w:val="000000" w:themeColor="text1"/>
        </w:rPr>
        <w:t xml:space="preserve">A bill to entirely repeal Georgia’s Certificate of Need (CON) program stalled after the House Governmental Affairs Committee decided it will study the issue during the interim.  OGCA worked with Emory Healthcare leadership and the Georgia Hospital Association (GHA) on this bill and will closely monitor the issue over the coming months. </w:t>
      </w:r>
    </w:p>
    <w:p w14:paraId="5694412C" w14:textId="77777777" w:rsidR="00882C7A" w:rsidRPr="007F7F48" w:rsidRDefault="00882C7A" w:rsidP="00F5381F">
      <w:pPr>
        <w:widowControl w:val="0"/>
        <w:autoSpaceDE w:val="0"/>
        <w:autoSpaceDN w:val="0"/>
        <w:adjustRightInd w:val="0"/>
        <w:rPr>
          <w:rFonts w:ascii="Times New Roman" w:hAnsi="Times New Roman" w:cs="Times New Roman"/>
          <w:color w:val="000000" w:themeColor="text1"/>
        </w:rPr>
      </w:pPr>
    </w:p>
    <w:p w14:paraId="6A8A965E" w14:textId="77777777" w:rsidR="00A04906" w:rsidRPr="007F7F48" w:rsidRDefault="00A04906" w:rsidP="00A04906">
      <w:pPr>
        <w:rPr>
          <w:rFonts w:ascii="Times New Roman" w:hAnsi="Times New Roman" w:cs="Times New Roman"/>
          <w:color w:val="000000" w:themeColor="text1"/>
        </w:rPr>
      </w:pPr>
      <w:r w:rsidRPr="007F7F48">
        <w:rPr>
          <w:rFonts w:ascii="Times New Roman" w:hAnsi="Times New Roman" w:cs="Times New Roman"/>
          <w:b/>
          <w:color w:val="000000" w:themeColor="text1"/>
        </w:rPr>
        <w:t xml:space="preserve">PA Prescribing </w:t>
      </w:r>
      <w:r w:rsidRPr="007F7F48">
        <w:rPr>
          <w:rFonts w:ascii="Times New Roman" w:hAnsi="Times New Roman" w:cs="Times New Roman"/>
          <w:color w:val="000000" w:themeColor="text1"/>
        </w:rPr>
        <w:t xml:space="preserve">(SB 115): Would allow physician assistants to prescribe a 15-day supply of a hydrocodone compound product. </w:t>
      </w:r>
    </w:p>
    <w:p w14:paraId="61B77900" w14:textId="77777777" w:rsidR="00A04906" w:rsidRDefault="00A04906" w:rsidP="00F275D4">
      <w:pPr>
        <w:rPr>
          <w:rFonts w:ascii="Times New Roman" w:hAnsi="Times New Roman" w:cs="Times New Roman"/>
          <w:b/>
          <w:bCs/>
          <w:color w:val="000000" w:themeColor="text1"/>
        </w:rPr>
      </w:pPr>
    </w:p>
    <w:p w14:paraId="334C57DE" w14:textId="3739B7D0" w:rsidR="00F275D4" w:rsidRPr="007F7F48" w:rsidRDefault="00D506D9" w:rsidP="00F275D4">
      <w:pPr>
        <w:rPr>
          <w:rFonts w:ascii="Times New Roman" w:hAnsi="Times New Roman" w:cs="Times New Roman"/>
          <w:bCs/>
          <w:color w:val="000000" w:themeColor="text1"/>
        </w:rPr>
      </w:pPr>
      <w:r w:rsidRPr="007F7F48">
        <w:rPr>
          <w:rFonts w:ascii="Times New Roman" w:hAnsi="Times New Roman" w:cs="Times New Roman"/>
          <w:b/>
          <w:bCs/>
          <w:color w:val="000000" w:themeColor="text1"/>
        </w:rPr>
        <w:t xml:space="preserve">Nurse Practice Act </w:t>
      </w:r>
      <w:r w:rsidRPr="007F7F48">
        <w:rPr>
          <w:rFonts w:ascii="Times New Roman" w:hAnsi="Times New Roman" w:cs="Times New Roman"/>
          <w:bCs/>
          <w:color w:val="000000" w:themeColor="text1"/>
        </w:rPr>
        <w:t>(</w:t>
      </w:r>
      <w:r w:rsidR="00EB2A3B" w:rsidRPr="007F7F48">
        <w:rPr>
          <w:rFonts w:ascii="Times New Roman" w:hAnsi="Times New Roman" w:cs="Times New Roman"/>
          <w:bCs/>
          <w:color w:val="000000" w:themeColor="text1"/>
        </w:rPr>
        <w:t>SB 314</w:t>
      </w:r>
      <w:r w:rsidRPr="007F7F48">
        <w:rPr>
          <w:rFonts w:ascii="Times New Roman" w:hAnsi="Times New Roman" w:cs="Times New Roman"/>
          <w:bCs/>
          <w:color w:val="000000" w:themeColor="text1"/>
        </w:rPr>
        <w:t>):</w:t>
      </w:r>
      <w:r w:rsidR="00080FA8" w:rsidRPr="007F7F48">
        <w:rPr>
          <w:rFonts w:ascii="Times New Roman" w:hAnsi="Times New Roman" w:cs="Times New Roman"/>
          <w:bCs/>
          <w:color w:val="000000" w:themeColor="text1"/>
        </w:rPr>
        <w:t xml:space="preserve"> </w:t>
      </w:r>
      <w:r w:rsidRPr="007F7F48">
        <w:rPr>
          <w:rFonts w:ascii="Times New Roman" w:hAnsi="Times New Roman" w:cs="Times New Roman"/>
          <w:bCs/>
          <w:color w:val="000000" w:themeColor="text1"/>
        </w:rPr>
        <w:t>Would</w:t>
      </w:r>
      <w:r w:rsidR="00E53532">
        <w:rPr>
          <w:rFonts w:ascii="Times New Roman" w:hAnsi="Times New Roman" w:cs="Times New Roman"/>
          <w:bCs/>
          <w:color w:val="000000" w:themeColor="text1"/>
        </w:rPr>
        <w:t xml:space="preserve"> give statutory authority to </w:t>
      </w:r>
      <w:r w:rsidR="00F275D4" w:rsidRPr="007F7F48">
        <w:rPr>
          <w:rFonts w:ascii="Times New Roman" w:hAnsi="Times New Roman" w:cs="Times New Roman"/>
          <w:bCs/>
          <w:color w:val="000000" w:themeColor="text1"/>
        </w:rPr>
        <w:t xml:space="preserve">the Board of </w:t>
      </w:r>
      <w:r w:rsidR="00E53532">
        <w:rPr>
          <w:rFonts w:ascii="Times New Roman" w:hAnsi="Times New Roman" w:cs="Times New Roman"/>
          <w:bCs/>
          <w:color w:val="000000" w:themeColor="text1"/>
        </w:rPr>
        <w:t>Nursing to license and oversee</w:t>
      </w:r>
      <w:r w:rsidR="00F275D4" w:rsidRPr="007F7F48">
        <w:rPr>
          <w:rFonts w:ascii="Times New Roman" w:hAnsi="Times New Roman" w:cs="Times New Roman"/>
          <w:bCs/>
          <w:color w:val="000000" w:themeColor="text1"/>
        </w:rPr>
        <w:t xml:space="preserve"> Advanced Practice Registered Nurses (APRN). </w:t>
      </w:r>
    </w:p>
    <w:p w14:paraId="000395C4" w14:textId="75D97AE3" w:rsidR="00EB2A3B" w:rsidRPr="007F7F48" w:rsidRDefault="00EB2A3B" w:rsidP="00D63E10">
      <w:pPr>
        <w:rPr>
          <w:rFonts w:ascii="Times New Roman" w:hAnsi="Times New Roman" w:cs="Times New Roman"/>
          <w:bCs/>
          <w:color w:val="000000" w:themeColor="text1"/>
        </w:rPr>
      </w:pPr>
    </w:p>
    <w:p w14:paraId="4E3F7F72" w14:textId="77777777" w:rsidR="00A04906" w:rsidRPr="007F7F48" w:rsidRDefault="00A04906" w:rsidP="00A04906">
      <w:pPr>
        <w:rPr>
          <w:rFonts w:ascii="Times New Roman" w:hAnsi="Times New Roman" w:cs="Times New Roman"/>
          <w:color w:val="000000" w:themeColor="text1"/>
        </w:rPr>
      </w:pPr>
      <w:r w:rsidRPr="007F7F48">
        <w:rPr>
          <w:rFonts w:ascii="Times New Roman" w:hAnsi="Times New Roman" w:cs="Times New Roman"/>
          <w:b/>
          <w:color w:val="000000" w:themeColor="text1"/>
        </w:rPr>
        <w:t>Campus Assault</w:t>
      </w:r>
      <w:r w:rsidRPr="007F7F48">
        <w:rPr>
          <w:rFonts w:ascii="Times New Roman" w:hAnsi="Times New Roman" w:cs="Times New Roman"/>
          <w:color w:val="000000" w:themeColor="text1"/>
        </w:rPr>
        <w:t xml:space="preserve"> (SB 322): Would </w:t>
      </w:r>
      <w:r w:rsidRPr="007F7F48">
        <w:rPr>
          <w:rFonts w:ascii="Times New Roman" w:hAnsi="Times New Roman" w:cs="Times New Roman"/>
          <w:bCs/>
          <w:color w:val="000000" w:themeColor="text1"/>
        </w:rPr>
        <w:t xml:space="preserve">require campus policemen and security personnel to report any allegation of sexual assault </w:t>
      </w:r>
      <w:r w:rsidRPr="007F7F48">
        <w:rPr>
          <w:rFonts w:ascii="Times New Roman" w:eastAsia="Times New Roman" w:hAnsi="Times New Roman" w:cs="Times New Roman"/>
          <w:color w:val="000000" w:themeColor="text1"/>
        </w:rPr>
        <w:t xml:space="preserve">to local law enforcement for investigation. </w:t>
      </w:r>
    </w:p>
    <w:p w14:paraId="3C10915E" w14:textId="77777777" w:rsidR="00A419C9" w:rsidRPr="007F7F48" w:rsidRDefault="00A419C9" w:rsidP="00CA7E61">
      <w:pPr>
        <w:rPr>
          <w:rFonts w:ascii="Calibri" w:hAnsi="Calibri" w:cs="Calibri"/>
          <w:color w:val="000000" w:themeColor="text1"/>
          <w:sz w:val="30"/>
          <w:szCs w:val="30"/>
        </w:rPr>
      </w:pPr>
    </w:p>
    <w:p w14:paraId="283D16EE" w14:textId="304B566F" w:rsidR="00CA7E61" w:rsidRPr="007F7F48" w:rsidRDefault="00A419C9" w:rsidP="00CA7E61">
      <w:pPr>
        <w:rPr>
          <w:rFonts w:ascii="Times New Roman" w:hAnsi="Times New Roman" w:cs="Times New Roman"/>
          <w:color w:val="000000" w:themeColor="text1"/>
        </w:rPr>
      </w:pPr>
      <w:r w:rsidRPr="007F7F48">
        <w:rPr>
          <w:rFonts w:ascii="Times New Roman" w:hAnsi="Times New Roman" w:cs="Times New Roman"/>
          <w:b/>
          <w:color w:val="000000" w:themeColor="text1"/>
        </w:rPr>
        <w:t xml:space="preserve">Uninsured Coverage </w:t>
      </w:r>
      <w:r w:rsidRPr="007F7F48">
        <w:rPr>
          <w:rFonts w:ascii="Times New Roman" w:hAnsi="Times New Roman" w:cs="Times New Roman"/>
          <w:color w:val="000000" w:themeColor="text1"/>
        </w:rPr>
        <w:t>(</w:t>
      </w:r>
      <w:r w:rsidR="00F41ECF" w:rsidRPr="007F7F48">
        <w:rPr>
          <w:rFonts w:ascii="Times New Roman" w:hAnsi="Times New Roman" w:cs="Times New Roman"/>
          <w:color w:val="000000" w:themeColor="text1"/>
        </w:rPr>
        <w:t>SB 368</w:t>
      </w:r>
      <w:r w:rsidRPr="007F7F48">
        <w:rPr>
          <w:rFonts w:ascii="Times New Roman" w:hAnsi="Times New Roman" w:cs="Times New Roman"/>
          <w:color w:val="000000" w:themeColor="text1"/>
        </w:rPr>
        <w:t>):</w:t>
      </w:r>
      <w:r w:rsidR="00080FA8" w:rsidRPr="007F7F48">
        <w:rPr>
          <w:rFonts w:ascii="Times New Roman" w:hAnsi="Times New Roman" w:cs="Times New Roman"/>
          <w:color w:val="000000" w:themeColor="text1"/>
        </w:rPr>
        <w:t xml:space="preserve"> </w:t>
      </w:r>
      <w:r w:rsidRPr="007F7F48">
        <w:rPr>
          <w:rFonts w:ascii="Times New Roman" w:hAnsi="Times New Roman" w:cs="Times New Roman"/>
          <w:color w:val="000000" w:themeColor="text1"/>
        </w:rPr>
        <w:t>Would</w:t>
      </w:r>
      <w:r w:rsidR="00CA7E61" w:rsidRPr="007F7F48">
        <w:rPr>
          <w:rFonts w:ascii="Times New Roman" w:hAnsi="Times New Roman" w:cs="Times New Roman"/>
          <w:color w:val="000000" w:themeColor="text1"/>
        </w:rPr>
        <w:t xml:space="preserve"> create a state-run premium assistance program for those who earn under 138% of the federal poverty level and therefor do not currently meet the requirements for Medicaid. </w:t>
      </w:r>
    </w:p>
    <w:p w14:paraId="1DB431F2" w14:textId="77777777" w:rsidR="0060217E" w:rsidRPr="007F7F48" w:rsidRDefault="0060217E" w:rsidP="00CA7E61">
      <w:pPr>
        <w:rPr>
          <w:rFonts w:ascii="Times New Roman" w:hAnsi="Times New Roman" w:cs="Times New Roman"/>
          <w:color w:val="000000" w:themeColor="text1"/>
        </w:rPr>
      </w:pPr>
    </w:p>
    <w:p w14:paraId="329648ED" w14:textId="4C452819" w:rsidR="00D83034" w:rsidRPr="007F7F48" w:rsidRDefault="00642F76" w:rsidP="00D83034">
      <w:pPr>
        <w:rPr>
          <w:rFonts w:ascii="Times New Roman" w:hAnsi="Times New Roman"/>
          <w:color w:val="000000" w:themeColor="text1"/>
        </w:rPr>
      </w:pPr>
      <w:r w:rsidRPr="007F7F48">
        <w:rPr>
          <w:rFonts w:ascii="Times New Roman" w:hAnsi="Times New Roman" w:cs="Times New Roman"/>
          <w:b/>
          <w:color w:val="000000" w:themeColor="text1"/>
        </w:rPr>
        <w:t xml:space="preserve">Stem Cell Treatment </w:t>
      </w:r>
      <w:r w:rsidRPr="007F7F48">
        <w:rPr>
          <w:rFonts w:ascii="Times New Roman" w:hAnsi="Times New Roman" w:cs="Times New Roman"/>
          <w:color w:val="000000" w:themeColor="text1"/>
        </w:rPr>
        <w:t>(</w:t>
      </w:r>
      <w:r w:rsidR="0060217E" w:rsidRPr="007F7F48">
        <w:rPr>
          <w:rFonts w:ascii="Times New Roman" w:hAnsi="Times New Roman" w:cs="Times New Roman"/>
          <w:color w:val="000000" w:themeColor="text1"/>
        </w:rPr>
        <w:t>SB 381</w:t>
      </w:r>
      <w:r w:rsidRPr="007F7F48">
        <w:rPr>
          <w:rFonts w:ascii="Times New Roman" w:hAnsi="Times New Roman" w:cs="Times New Roman"/>
          <w:color w:val="000000" w:themeColor="text1"/>
        </w:rPr>
        <w:t>):</w:t>
      </w:r>
      <w:r w:rsidRPr="007F7F48">
        <w:rPr>
          <w:rFonts w:ascii="Times New Roman" w:hAnsi="Times New Roman"/>
          <w:color w:val="000000" w:themeColor="text1"/>
        </w:rPr>
        <w:t xml:space="preserve"> </w:t>
      </w:r>
      <w:r w:rsidR="00080FA8" w:rsidRPr="007F7F48">
        <w:rPr>
          <w:rFonts w:ascii="Times New Roman" w:hAnsi="Times New Roman"/>
          <w:color w:val="000000" w:themeColor="text1"/>
        </w:rPr>
        <w:t xml:space="preserve"> </w:t>
      </w:r>
      <w:r w:rsidRPr="007F7F48">
        <w:rPr>
          <w:rFonts w:ascii="Times New Roman" w:hAnsi="Times New Roman"/>
          <w:color w:val="000000" w:themeColor="text1"/>
        </w:rPr>
        <w:t>S</w:t>
      </w:r>
      <w:r w:rsidR="009F669F">
        <w:rPr>
          <w:rFonts w:ascii="Times New Roman" w:hAnsi="Times New Roman"/>
          <w:color w:val="000000" w:themeColor="text1"/>
        </w:rPr>
        <w:t>ought to ensure individuals be</w:t>
      </w:r>
      <w:r w:rsidRPr="007F7F48">
        <w:rPr>
          <w:rFonts w:ascii="Times New Roman" w:hAnsi="Times New Roman"/>
          <w:color w:val="000000" w:themeColor="text1"/>
        </w:rPr>
        <w:t xml:space="preserve"> allowed to use their own stem cells for treatment. </w:t>
      </w:r>
    </w:p>
    <w:p w14:paraId="24ECC25E" w14:textId="742E2973" w:rsidR="0060217E" w:rsidRPr="007F7F48" w:rsidRDefault="0060217E" w:rsidP="00CA7E61">
      <w:pPr>
        <w:rPr>
          <w:rFonts w:ascii="Times New Roman" w:hAnsi="Times New Roman" w:cs="Times New Roman"/>
          <w:color w:val="000000" w:themeColor="text1"/>
        </w:rPr>
      </w:pPr>
    </w:p>
    <w:p w14:paraId="0FB81F99" w14:textId="1C9D0DEB" w:rsidR="00CF5E01" w:rsidRPr="007F7F48" w:rsidRDefault="00642F76" w:rsidP="00CF5E01">
      <w:pPr>
        <w:rPr>
          <w:rFonts w:ascii="Times New Roman" w:hAnsi="Times New Roman" w:cs="Times New Roman"/>
          <w:color w:val="000000" w:themeColor="text1"/>
        </w:rPr>
      </w:pPr>
      <w:r w:rsidRPr="007F7F48">
        <w:rPr>
          <w:rFonts w:ascii="Times New Roman" w:hAnsi="Times New Roman" w:cs="Times New Roman"/>
          <w:b/>
          <w:color w:val="000000" w:themeColor="text1"/>
        </w:rPr>
        <w:t xml:space="preserve">Balance Billing </w:t>
      </w:r>
      <w:r w:rsidRPr="007F7F48">
        <w:rPr>
          <w:rFonts w:ascii="Times New Roman" w:hAnsi="Times New Roman" w:cs="Times New Roman"/>
          <w:color w:val="000000" w:themeColor="text1"/>
        </w:rPr>
        <w:t>(</w:t>
      </w:r>
      <w:r w:rsidR="00D83034" w:rsidRPr="007F7F48">
        <w:rPr>
          <w:rFonts w:ascii="Times New Roman" w:hAnsi="Times New Roman" w:cs="Times New Roman"/>
          <w:color w:val="000000" w:themeColor="text1"/>
        </w:rPr>
        <w:t>SB 382</w:t>
      </w:r>
      <w:r w:rsidRPr="007F7F48">
        <w:rPr>
          <w:rFonts w:ascii="Times New Roman" w:hAnsi="Times New Roman" w:cs="Times New Roman"/>
          <w:color w:val="000000" w:themeColor="text1"/>
        </w:rPr>
        <w:t>):</w:t>
      </w:r>
      <w:r w:rsidR="00080FA8" w:rsidRPr="007F7F48">
        <w:rPr>
          <w:rFonts w:ascii="Times New Roman" w:hAnsi="Times New Roman" w:cs="Times New Roman"/>
          <w:color w:val="000000" w:themeColor="text1"/>
        </w:rPr>
        <w:t xml:space="preserve"> </w:t>
      </w:r>
      <w:r w:rsidRPr="007F7F48">
        <w:rPr>
          <w:rFonts w:ascii="Times New Roman" w:hAnsi="Times New Roman"/>
          <w:color w:val="000000" w:themeColor="text1"/>
        </w:rPr>
        <w:t>A</w:t>
      </w:r>
      <w:r w:rsidR="00CF5E01" w:rsidRPr="007F7F48">
        <w:rPr>
          <w:rFonts w:ascii="Times New Roman" w:hAnsi="Times New Roman"/>
          <w:color w:val="000000" w:themeColor="text1"/>
        </w:rPr>
        <w:t>ddress</w:t>
      </w:r>
      <w:r w:rsidRPr="007F7F48">
        <w:rPr>
          <w:rFonts w:ascii="Times New Roman" w:hAnsi="Times New Roman"/>
          <w:color w:val="000000" w:themeColor="text1"/>
        </w:rPr>
        <w:t>ed</w:t>
      </w:r>
      <w:r w:rsidR="00CF5E01" w:rsidRPr="007F7F48">
        <w:rPr>
          <w:rFonts w:ascii="Times New Roman" w:hAnsi="Times New Roman"/>
          <w:color w:val="000000" w:themeColor="text1"/>
        </w:rPr>
        <w:t xml:space="preserve"> surprise billing practices for patients who receive out-of-network services and are then billed for the balance of their account. </w:t>
      </w:r>
    </w:p>
    <w:p w14:paraId="4A786904" w14:textId="22187B35" w:rsidR="00D83034" w:rsidRPr="007F7F48" w:rsidRDefault="00D83034" w:rsidP="00CA7E61">
      <w:pPr>
        <w:rPr>
          <w:rFonts w:ascii="Times New Roman" w:hAnsi="Times New Roman" w:cs="Times New Roman"/>
          <w:color w:val="000000" w:themeColor="text1"/>
        </w:rPr>
      </w:pPr>
    </w:p>
    <w:p w14:paraId="4E12AB8B" w14:textId="677026F8" w:rsidR="00B27AF4" w:rsidRPr="007F7F48" w:rsidRDefault="00B27AF4" w:rsidP="00A419C9">
      <w:pPr>
        <w:rPr>
          <w:rFonts w:ascii="Times New Roman" w:eastAsia="Times New Roman" w:hAnsi="Times New Roman" w:cs="Times New Roman"/>
          <w:color w:val="000000" w:themeColor="text1"/>
        </w:rPr>
      </w:pPr>
      <w:r w:rsidRPr="007F7F48">
        <w:rPr>
          <w:rFonts w:ascii="Times New Roman" w:eastAsia="Times New Roman" w:hAnsi="Times New Roman" w:cs="Times New Roman"/>
          <w:b/>
          <w:color w:val="000000" w:themeColor="text1"/>
        </w:rPr>
        <w:t xml:space="preserve">V. STUDY COMMITTEES </w:t>
      </w:r>
      <w:r w:rsidR="00115205" w:rsidRPr="007F7F48">
        <w:rPr>
          <w:rFonts w:ascii="Times New Roman" w:eastAsia="Times New Roman" w:hAnsi="Times New Roman" w:cs="Times New Roman"/>
          <w:color w:val="000000" w:themeColor="text1"/>
        </w:rPr>
        <w:t>Enactment of the</w:t>
      </w:r>
      <w:r w:rsidR="005E30C0" w:rsidRPr="007F7F48">
        <w:rPr>
          <w:rFonts w:ascii="Times New Roman" w:eastAsia="Times New Roman" w:hAnsi="Times New Roman" w:cs="Times New Roman"/>
          <w:color w:val="000000" w:themeColor="text1"/>
        </w:rPr>
        <w:t xml:space="preserve"> committees listed below is</w:t>
      </w:r>
      <w:r w:rsidR="00115205" w:rsidRPr="007F7F48">
        <w:rPr>
          <w:rFonts w:ascii="Times New Roman" w:eastAsia="Times New Roman" w:hAnsi="Times New Roman" w:cs="Times New Roman"/>
          <w:color w:val="000000" w:themeColor="text1"/>
        </w:rPr>
        <w:t xml:space="preserve"> subject to appointment by leadership in the chamber of origin. </w:t>
      </w:r>
    </w:p>
    <w:p w14:paraId="025904EA" w14:textId="59CF8527" w:rsidR="00D5285B" w:rsidRPr="007F7F48" w:rsidRDefault="00D5285B" w:rsidP="00D5285B">
      <w:pPr>
        <w:pStyle w:val="NormalWeb"/>
        <w:rPr>
          <w:color w:val="000000" w:themeColor="text1"/>
        </w:rPr>
      </w:pPr>
      <w:r w:rsidRPr="007F7F48">
        <w:rPr>
          <w:color w:val="000000" w:themeColor="text1"/>
        </w:rPr>
        <w:t>House Study Committee on Mental Illness Initiative, Reform, Public Health, and Safety</w:t>
      </w:r>
      <w:r w:rsidR="007257BD" w:rsidRPr="007F7F48">
        <w:rPr>
          <w:color w:val="000000" w:themeColor="text1"/>
        </w:rPr>
        <w:t xml:space="preserve"> </w:t>
      </w:r>
      <w:r w:rsidR="00B54F0D">
        <w:rPr>
          <w:color w:val="000000" w:themeColor="text1"/>
        </w:rPr>
        <w:t xml:space="preserve">         </w:t>
      </w:r>
      <w:r w:rsidR="007257BD" w:rsidRPr="007F7F48">
        <w:rPr>
          <w:color w:val="000000" w:themeColor="text1"/>
        </w:rPr>
        <w:t xml:space="preserve">(HR 1093) </w:t>
      </w:r>
    </w:p>
    <w:p w14:paraId="66F2E0CC" w14:textId="24E59C48" w:rsidR="00D5285B" w:rsidRPr="007F7F48" w:rsidRDefault="007F7FF5" w:rsidP="00D5285B">
      <w:pPr>
        <w:rPr>
          <w:rFonts w:ascii="Times New Roman" w:hAnsi="Times New Roman" w:cs="Times New Roman"/>
          <w:color w:val="000000" w:themeColor="text1"/>
        </w:rPr>
      </w:pPr>
      <w:r w:rsidRPr="007F7F48">
        <w:rPr>
          <w:rFonts w:ascii="Times New Roman" w:hAnsi="Times New Roman" w:cs="Times New Roman"/>
          <w:color w:val="000000" w:themeColor="text1"/>
        </w:rPr>
        <w:t>House Study Committee on Regional Transit Solutions (HR 1605)</w:t>
      </w:r>
    </w:p>
    <w:p w14:paraId="48DEC2D7" w14:textId="77777777" w:rsidR="007F7FF5" w:rsidRPr="007F7F48" w:rsidRDefault="007F7FF5" w:rsidP="00D5285B">
      <w:pPr>
        <w:rPr>
          <w:rFonts w:ascii="Times New Roman" w:hAnsi="Times New Roman" w:cs="Times New Roman"/>
          <w:color w:val="000000" w:themeColor="text1"/>
        </w:rPr>
      </w:pPr>
    </w:p>
    <w:p w14:paraId="17A93865" w14:textId="503535A6" w:rsidR="007F7FF5" w:rsidRPr="007F7F48" w:rsidRDefault="007F7FF5" w:rsidP="00D5285B">
      <w:pPr>
        <w:rPr>
          <w:rFonts w:ascii="Times New Roman" w:hAnsi="Times New Roman" w:cs="Times New Roman"/>
          <w:color w:val="000000" w:themeColor="text1"/>
        </w:rPr>
      </w:pPr>
      <w:r w:rsidRPr="007F7F48">
        <w:rPr>
          <w:rFonts w:ascii="Times New Roman" w:hAnsi="Times New Roman" w:cs="Times New Roman"/>
          <w:color w:val="000000" w:themeColor="text1"/>
        </w:rPr>
        <w:t>Senate Data Security and Privacy Study Committee (SR 360)</w:t>
      </w:r>
    </w:p>
    <w:p w14:paraId="674153B5" w14:textId="77777777" w:rsidR="007F7FF5" w:rsidRPr="007F7F48" w:rsidRDefault="007F7FF5" w:rsidP="00D5285B">
      <w:pPr>
        <w:rPr>
          <w:rFonts w:ascii="Times New Roman" w:hAnsi="Times New Roman" w:cs="Times New Roman"/>
          <w:color w:val="000000" w:themeColor="text1"/>
        </w:rPr>
      </w:pPr>
    </w:p>
    <w:p w14:paraId="2457F48D" w14:textId="5A0A326F" w:rsidR="007F7FF5" w:rsidRPr="007F7F48" w:rsidRDefault="007F7FF5" w:rsidP="00D5285B">
      <w:pPr>
        <w:rPr>
          <w:rFonts w:ascii="Times New Roman" w:hAnsi="Times New Roman" w:cs="Times New Roman"/>
          <w:color w:val="000000" w:themeColor="text1"/>
        </w:rPr>
      </w:pPr>
      <w:r w:rsidRPr="007F7F48">
        <w:rPr>
          <w:rFonts w:ascii="Times New Roman" w:hAnsi="Times New Roman" w:cs="Times New Roman"/>
          <w:color w:val="000000" w:themeColor="text1"/>
        </w:rPr>
        <w:t xml:space="preserve">Senate Higher Education Access and Success for Homeless and Foster Youth Study Committee (SR 467) </w:t>
      </w:r>
    </w:p>
    <w:p w14:paraId="615D797A" w14:textId="77777777" w:rsidR="007F7FF5" w:rsidRPr="007F7F48" w:rsidRDefault="007F7FF5" w:rsidP="00D5285B">
      <w:pPr>
        <w:rPr>
          <w:rFonts w:ascii="Times New Roman" w:hAnsi="Times New Roman" w:cs="Times New Roman"/>
          <w:color w:val="000000" w:themeColor="text1"/>
        </w:rPr>
      </w:pPr>
    </w:p>
    <w:p w14:paraId="543DA27E" w14:textId="39FAA3E8" w:rsidR="007F7FF5" w:rsidRPr="007F7F48" w:rsidRDefault="007F7FF5" w:rsidP="00D5285B">
      <w:pPr>
        <w:rPr>
          <w:rFonts w:ascii="Times New Roman" w:hAnsi="Times New Roman" w:cs="Times New Roman"/>
          <w:color w:val="000000" w:themeColor="text1"/>
        </w:rPr>
      </w:pPr>
      <w:r w:rsidRPr="007F7F48">
        <w:rPr>
          <w:rFonts w:ascii="Times New Roman" w:hAnsi="Times New Roman" w:cs="Times New Roman"/>
          <w:color w:val="000000" w:themeColor="text1"/>
        </w:rPr>
        <w:t xml:space="preserve">Senate Study Committee on the Legislative Process (SR 842) </w:t>
      </w:r>
    </w:p>
    <w:p w14:paraId="7034F07B" w14:textId="7A93F4AB" w:rsidR="007F7FF5" w:rsidRPr="007F7F48" w:rsidRDefault="00240B1C" w:rsidP="00D5285B">
      <w:pPr>
        <w:rPr>
          <w:rFonts w:ascii="Times New Roman" w:hAnsi="Times New Roman" w:cs="Times New Roman"/>
          <w:color w:val="000000" w:themeColor="text1"/>
        </w:rPr>
      </w:pPr>
      <w:r w:rsidRPr="007F7F48">
        <w:rPr>
          <w:rFonts w:ascii="Times New Roman" w:hAnsi="Times New Roman" w:cs="Times New Roman"/>
          <w:color w:val="000000" w:themeColor="text1"/>
        </w:rPr>
        <w:t xml:space="preserve"> </w:t>
      </w:r>
    </w:p>
    <w:p w14:paraId="5F6ED39F" w14:textId="385EF2A1" w:rsidR="007F7FF5" w:rsidRPr="007F7F48" w:rsidRDefault="007F7FF5" w:rsidP="00D5285B">
      <w:pPr>
        <w:rPr>
          <w:rFonts w:ascii="Times New Roman" w:hAnsi="Times New Roman" w:cs="Times New Roman"/>
          <w:color w:val="000000" w:themeColor="text1"/>
        </w:rPr>
      </w:pPr>
      <w:r w:rsidRPr="007F7F48">
        <w:rPr>
          <w:rFonts w:ascii="Times New Roman" w:hAnsi="Times New Roman" w:cs="Times New Roman"/>
          <w:color w:val="000000" w:themeColor="text1"/>
        </w:rPr>
        <w:t xml:space="preserve">Senate Surprise Billing Practices Study Committee (SR 974) </w:t>
      </w:r>
    </w:p>
    <w:p w14:paraId="246E5927" w14:textId="77777777" w:rsidR="007F7FF5" w:rsidRPr="007F7F48" w:rsidRDefault="007F7FF5" w:rsidP="00D5285B">
      <w:pPr>
        <w:rPr>
          <w:rFonts w:ascii="Times New Roman" w:hAnsi="Times New Roman" w:cs="Times New Roman"/>
          <w:color w:val="000000" w:themeColor="text1"/>
        </w:rPr>
      </w:pPr>
    </w:p>
    <w:p w14:paraId="2D8ECC94" w14:textId="2F2FD34E" w:rsidR="007F7FF5" w:rsidRPr="007F7F48" w:rsidRDefault="007F7FF5" w:rsidP="00D5285B">
      <w:pPr>
        <w:rPr>
          <w:rFonts w:ascii="Times New Roman" w:hAnsi="Times New Roman" w:cs="Times New Roman"/>
          <w:color w:val="000000" w:themeColor="text1"/>
        </w:rPr>
      </w:pPr>
      <w:r w:rsidRPr="007F7F48">
        <w:rPr>
          <w:rFonts w:ascii="Times New Roman" w:hAnsi="Times New Roman" w:cs="Times New Roman"/>
          <w:color w:val="000000" w:themeColor="text1"/>
        </w:rPr>
        <w:t>Senate Study Committee on Higher Education Affordability (SR 1001)</w:t>
      </w:r>
    </w:p>
    <w:p w14:paraId="681600F6" w14:textId="77777777" w:rsidR="007F7FF5" w:rsidRPr="007F7F48" w:rsidRDefault="007F7FF5" w:rsidP="00D5285B">
      <w:pPr>
        <w:rPr>
          <w:rFonts w:ascii="Times New Roman" w:hAnsi="Times New Roman" w:cs="Times New Roman"/>
          <w:color w:val="000000" w:themeColor="text1"/>
        </w:rPr>
      </w:pPr>
    </w:p>
    <w:p w14:paraId="58CA2D6D" w14:textId="1FE57EFD" w:rsidR="007F7FF5" w:rsidRPr="007F7F48" w:rsidRDefault="007F7FF5" w:rsidP="00D5285B">
      <w:pPr>
        <w:rPr>
          <w:rFonts w:ascii="Times New Roman" w:hAnsi="Times New Roman" w:cs="Times New Roman"/>
          <w:color w:val="000000" w:themeColor="text1"/>
        </w:rPr>
      </w:pPr>
      <w:r w:rsidRPr="007F7F48">
        <w:rPr>
          <w:rFonts w:ascii="Times New Roman" w:hAnsi="Times New Roman" w:cs="Times New Roman"/>
          <w:color w:val="000000" w:themeColor="text1"/>
        </w:rPr>
        <w:t xml:space="preserve">Senate Study Committee on the Premium Assistance Program (SR 1056) </w:t>
      </w:r>
    </w:p>
    <w:p w14:paraId="07BAAF58" w14:textId="77777777" w:rsidR="007F7FF5" w:rsidRPr="007F7F48" w:rsidRDefault="007F7FF5" w:rsidP="00D5285B">
      <w:pPr>
        <w:rPr>
          <w:rFonts w:ascii="Times New Roman" w:hAnsi="Times New Roman" w:cs="Times New Roman"/>
          <w:color w:val="000000" w:themeColor="text1"/>
        </w:rPr>
      </w:pPr>
    </w:p>
    <w:p w14:paraId="42457658" w14:textId="18D1DF9F" w:rsidR="007F7FF5" w:rsidRPr="007F7F48" w:rsidRDefault="007F7FF5" w:rsidP="00D5285B">
      <w:pPr>
        <w:rPr>
          <w:rFonts w:ascii="Times New Roman" w:hAnsi="Times New Roman" w:cs="Times New Roman"/>
          <w:color w:val="000000" w:themeColor="text1"/>
        </w:rPr>
      </w:pPr>
      <w:r w:rsidRPr="007F7F48">
        <w:rPr>
          <w:rFonts w:ascii="Times New Roman" w:hAnsi="Times New Roman" w:cs="Times New Roman"/>
          <w:color w:val="000000" w:themeColor="text1"/>
        </w:rPr>
        <w:t xml:space="preserve">Senate Study Committee on Nonembryonic and Nonfetal Cell Therapy (SR 1059) </w:t>
      </w:r>
    </w:p>
    <w:p w14:paraId="2831C7FC" w14:textId="77777777" w:rsidR="007F7FF5" w:rsidRPr="007F7F48" w:rsidRDefault="007F7FF5" w:rsidP="00D5285B">
      <w:pPr>
        <w:rPr>
          <w:rFonts w:ascii="Times New Roman" w:hAnsi="Times New Roman" w:cs="Times New Roman"/>
          <w:color w:val="000000" w:themeColor="text1"/>
        </w:rPr>
      </w:pPr>
    </w:p>
    <w:p w14:paraId="467C9EC5" w14:textId="56906E59" w:rsidR="007F7FF5" w:rsidRPr="007F7F48" w:rsidRDefault="007F7FF5" w:rsidP="00D5285B">
      <w:pPr>
        <w:rPr>
          <w:rFonts w:ascii="Times New Roman" w:hAnsi="Times New Roman" w:cs="Times New Roman"/>
          <w:color w:val="000000" w:themeColor="text1"/>
        </w:rPr>
      </w:pPr>
      <w:r w:rsidRPr="007F7F48">
        <w:rPr>
          <w:rFonts w:ascii="Times New Roman" w:hAnsi="Times New Roman" w:cs="Times New Roman"/>
          <w:color w:val="000000" w:themeColor="text1"/>
        </w:rPr>
        <w:t xml:space="preserve">Senate Regional Transit Solutions Study Committee (SR 1085) </w:t>
      </w:r>
    </w:p>
    <w:p w14:paraId="7DE638C0" w14:textId="77777777" w:rsidR="007F7FF5" w:rsidRPr="007F7F48" w:rsidRDefault="007F7FF5" w:rsidP="00D5285B">
      <w:pPr>
        <w:rPr>
          <w:rFonts w:ascii="Times New Roman" w:hAnsi="Times New Roman" w:cs="Times New Roman"/>
          <w:color w:val="000000" w:themeColor="text1"/>
        </w:rPr>
      </w:pPr>
    </w:p>
    <w:p w14:paraId="041C1796" w14:textId="37070CF1" w:rsidR="007F7FF5" w:rsidRPr="007F7F48" w:rsidRDefault="007F7FF5" w:rsidP="00D5285B">
      <w:pPr>
        <w:rPr>
          <w:rFonts w:ascii="Times New Roman" w:hAnsi="Times New Roman" w:cs="Times New Roman"/>
          <w:color w:val="000000" w:themeColor="text1"/>
        </w:rPr>
      </w:pPr>
      <w:r w:rsidRPr="007F7F48">
        <w:rPr>
          <w:rFonts w:ascii="Times New Roman" w:hAnsi="Times New Roman" w:cs="Times New Roman"/>
          <w:color w:val="000000" w:themeColor="text1"/>
        </w:rPr>
        <w:t xml:space="preserve">Senate Study Committee on Hearing Aids for Children (SR 1091) </w:t>
      </w:r>
    </w:p>
    <w:p w14:paraId="4672A3E9" w14:textId="77777777" w:rsidR="007F7FF5" w:rsidRPr="007F7F48" w:rsidRDefault="007F7FF5" w:rsidP="00D5285B">
      <w:pPr>
        <w:rPr>
          <w:rFonts w:ascii="Times New Roman" w:hAnsi="Times New Roman" w:cs="Times New Roman"/>
          <w:color w:val="000000" w:themeColor="text1"/>
        </w:rPr>
      </w:pPr>
    </w:p>
    <w:p w14:paraId="24885796" w14:textId="321A87E9" w:rsidR="007F7FF5" w:rsidRPr="007F7F48" w:rsidRDefault="007F7FF5" w:rsidP="00D5285B">
      <w:pPr>
        <w:rPr>
          <w:rFonts w:ascii="Times New Roman" w:hAnsi="Times New Roman" w:cs="Times New Roman"/>
          <w:color w:val="000000" w:themeColor="text1"/>
        </w:rPr>
      </w:pPr>
      <w:r w:rsidRPr="007F7F48">
        <w:rPr>
          <w:rFonts w:ascii="Times New Roman" w:hAnsi="Times New Roman" w:cs="Times New Roman"/>
          <w:color w:val="000000" w:themeColor="text1"/>
        </w:rPr>
        <w:t xml:space="preserve">Senate Emergency Cardiac Care Centers Study Committee (SR 1154) </w:t>
      </w:r>
    </w:p>
    <w:p w14:paraId="3EDCBC01" w14:textId="77777777" w:rsidR="007F7FF5" w:rsidRPr="007F7F48" w:rsidRDefault="007F7FF5" w:rsidP="00D5285B">
      <w:pPr>
        <w:rPr>
          <w:rFonts w:ascii="Times New Roman" w:hAnsi="Times New Roman" w:cs="Times New Roman"/>
          <w:color w:val="000000" w:themeColor="text1"/>
        </w:rPr>
      </w:pPr>
    </w:p>
    <w:p w14:paraId="35253B58" w14:textId="32932721" w:rsidR="007F7FF5" w:rsidRDefault="007F7FF5" w:rsidP="00D5285B">
      <w:pPr>
        <w:rPr>
          <w:rFonts w:ascii="Times New Roman" w:hAnsi="Times New Roman" w:cs="Times New Roman"/>
          <w:color w:val="000000" w:themeColor="text1"/>
        </w:rPr>
      </w:pPr>
      <w:r w:rsidRPr="007F7F48">
        <w:rPr>
          <w:rFonts w:ascii="Times New Roman" w:hAnsi="Times New Roman" w:cs="Times New Roman"/>
          <w:color w:val="000000" w:themeColor="text1"/>
        </w:rPr>
        <w:t xml:space="preserve">Senate Opioid Abuse Study Committee (SR 1165) </w:t>
      </w:r>
    </w:p>
    <w:p w14:paraId="45C10AAF" w14:textId="77777777" w:rsidR="00B8259E" w:rsidRDefault="00B8259E" w:rsidP="00D5285B">
      <w:pPr>
        <w:rPr>
          <w:rFonts w:ascii="Times New Roman" w:hAnsi="Times New Roman" w:cs="Times New Roman"/>
          <w:color w:val="000000" w:themeColor="text1"/>
        </w:rPr>
      </w:pPr>
    </w:p>
    <w:p w14:paraId="19C3C7D9" w14:textId="5D457D99" w:rsidR="00B8259E" w:rsidRPr="007F7F48" w:rsidRDefault="00B8259E" w:rsidP="00D5285B">
      <w:pPr>
        <w:rPr>
          <w:rFonts w:ascii="Times New Roman" w:hAnsi="Times New Roman" w:cs="Times New Roman"/>
          <w:color w:val="000000" w:themeColor="text1"/>
        </w:rPr>
      </w:pPr>
      <w:r w:rsidRPr="00B8259E">
        <w:rPr>
          <w:rFonts w:ascii="Times New Roman" w:hAnsi="Times New Roman" w:cs="Times New Roman"/>
          <w:color w:val="000000" w:themeColor="text1"/>
        </w:rPr>
        <w:t>The OGCA Team will closely monitor the development and implementation of these study committees</w:t>
      </w:r>
      <w:r w:rsidR="00F25A61">
        <w:rPr>
          <w:rFonts w:ascii="Times New Roman" w:hAnsi="Times New Roman" w:cs="Times New Roman"/>
          <w:color w:val="000000" w:themeColor="text1"/>
        </w:rPr>
        <w:t xml:space="preserve"> over the coming months. </w:t>
      </w:r>
      <w:r w:rsidRPr="00B8259E">
        <w:rPr>
          <w:rFonts w:ascii="Times New Roman" w:hAnsi="Times New Roman" w:cs="Times New Roman"/>
          <w:color w:val="000000" w:themeColor="text1"/>
        </w:rPr>
        <w:t>We expect that the results of these committee discussions will inform</w:t>
      </w:r>
      <w:r w:rsidR="00F25A61">
        <w:rPr>
          <w:rFonts w:ascii="Times New Roman" w:hAnsi="Times New Roman" w:cs="Times New Roman"/>
          <w:color w:val="000000" w:themeColor="text1"/>
        </w:rPr>
        <w:t xml:space="preserve"> legislative action next year.</w:t>
      </w:r>
      <w:r w:rsidR="00500F0B">
        <w:rPr>
          <w:rFonts w:ascii="Times New Roman" w:hAnsi="Times New Roman" w:cs="Times New Roman"/>
          <w:color w:val="000000" w:themeColor="text1"/>
        </w:rPr>
        <w:t xml:space="preserve"> Look for updates in future editions of </w:t>
      </w:r>
      <w:r w:rsidR="00F25A61">
        <w:rPr>
          <w:rFonts w:ascii="Times New Roman" w:hAnsi="Times New Roman" w:cs="Times New Roman"/>
          <w:color w:val="000000" w:themeColor="text1"/>
        </w:rPr>
        <w:t xml:space="preserve">Emory Capitol Report. </w:t>
      </w:r>
    </w:p>
    <w:p w14:paraId="5C39DAFE" w14:textId="77777777" w:rsidR="007F7FF5" w:rsidRPr="007F7F48" w:rsidRDefault="007F7FF5" w:rsidP="00D5285B">
      <w:pPr>
        <w:rPr>
          <w:rFonts w:ascii="Verdana" w:hAnsi="Verdana" w:cs="Verdana"/>
          <w:color w:val="000000" w:themeColor="text1"/>
          <w:sz w:val="22"/>
          <w:szCs w:val="22"/>
        </w:rPr>
      </w:pPr>
    </w:p>
    <w:p w14:paraId="5250E332" w14:textId="77777777" w:rsidR="007F7FF5" w:rsidRPr="007F7F48" w:rsidRDefault="007F7FF5" w:rsidP="00D5285B">
      <w:pPr>
        <w:rPr>
          <w:color w:val="000000" w:themeColor="text1"/>
        </w:rPr>
      </w:pPr>
    </w:p>
    <w:p w14:paraId="14034F78" w14:textId="45C07C94" w:rsidR="00EE18F1" w:rsidRPr="007F7F48" w:rsidRDefault="00EE18F1" w:rsidP="006F2598">
      <w:pPr>
        <w:rPr>
          <w:rFonts w:ascii="Times New Roman" w:hAnsi="Times New Roman" w:cs="Times New Roman"/>
          <w:color w:val="000000" w:themeColor="text1"/>
        </w:rPr>
      </w:pPr>
    </w:p>
    <w:p w14:paraId="2CD91D2E" w14:textId="77777777" w:rsidR="006F2598" w:rsidRPr="007F7F48" w:rsidRDefault="006F2598" w:rsidP="00CA7E61">
      <w:pPr>
        <w:rPr>
          <w:rFonts w:ascii="Times New Roman" w:hAnsi="Times New Roman" w:cs="Times New Roman"/>
          <w:color w:val="000000" w:themeColor="text1"/>
        </w:rPr>
      </w:pPr>
    </w:p>
    <w:p w14:paraId="1D00B411" w14:textId="12FA5289" w:rsidR="00F41ECF" w:rsidRPr="007F7F48" w:rsidRDefault="00F41ECF" w:rsidP="00D63E10">
      <w:pPr>
        <w:rPr>
          <w:rFonts w:ascii="Times New Roman" w:hAnsi="Times New Roman" w:cs="Times New Roman"/>
          <w:bCs/>
          <w:color w:val="000000" w:themeColor="text1"/>
        </w:rPr>
      </w:pPr>
    </w:p>
    <w:p w14:paraId="226BB8F0" w14:textId="77777777" w:rsidR="00DD10EE" w:rsidRPr="007F7F48" w:rsidRDefault="00DD10EE" w:rsidP="00D63E10">
      <w:pPr>
        <w:rPr>
          <w:rFonts w:ascii="Times New Roman" w:hAnsi="Times New Roman" w:cs="Times New Roman"/>
          <w:bCs/>
          <w:color w:val="000000" w:themeColor="text1"/>
        </w:rPr>
      </w:pPr>
    </w:p>
    <w:p w14:paraId="136D7587" w14:textId="77777777" w:rsidR="0027459B" w:rsidRPr="007F7F48" w:rsidRDefault="0027459B" w:rsidP="00D63E10">
      <w:pPr>
        <w:rPr>
          <w:rFonts w:ascii="Times New Roman" w:hAnsi="Times New Roman" w:cs="Times New Roman"/>
          <w:b/>
          <w:bCs/>
          <w:color w:val="000000" w:themeColor="text1"/>
          <w:u w:val="single"/>
        </w:rPr>
      </w:pPr>
    </w:p>
    <w:p w14:paraId="209C53DE" w14:textId="77777777" w:rsidR="000F3DD7" w:rsidRPr="007F7F48" w:rsidRDefault="000F3DD7" w:rsidP="00D63E10">
      <w:pPr>
        <w:rPr>
          <w:rFonts w:ascii="Times New Roman" w:hAnsi="Times New Roman" w:cs="Times New Roman"/>
          <w:b/>
          <w:bCs/>
          <w:color w:val="000000" w:themeColor="text1"/>
          <w:u w:val="single"/>
        </w:rPr>
      </w:pPr>
    </w:p>
    <w:sectPr w:rsidR="000F3DD7" w:rsidRPr="007F7F48" w:rsidSect="00065D7F">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BA574" w14:textId="77777777" w:rsidR="00C55AE9" w:rsidRDefault="00C55AE9" w:rsidP="00A43EA1">
      <w:r>
        <w:separator/>
      </w:r>
    </w:p>
  </w:endnote>
  <w:endnote w:type="continuationSeparator" w:id="0">
    <w:p w14:paraId="43E4A803" w14:textId="77777777" w:rsidR="00C55AE9" w:rsidRDefault="00C55AE9" w:rsidP="00A43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012E0" w14:textId="77777777" w:rsidR="008C4FCA" w:rsidRDefault="008C4FCA" w:rsidP="0081472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62CF1C" w14:textId="77777777" w:rsidR="008C4FCA" w:rsidRDefault="008C4FC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D473B" w14:textId="77777777" w:rsidR="008C4FCA" w:rsidRDefault="008C4FCA" w:rsidP="0081472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5AE9">
      <w:rPr>
        <w:rStyle w:val="PageNumber"/>
        <w:noProof/>
      </w:rPr>
      <w:t>1</w:t>
    </w:r>
    <w:r>
      <w:rPr>
        <w:rStyle w:val="PageNumber"/>
      </w:rPr>
      <w:fldChar w:fldCharType="end"/>
    </w:r>
  </w:p>
  <w:p w14:paraId="4BF69BA1" w14:textId="77777777" w:rsidR="008C4FCA" w:rsidRDefault="008C4F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21FBD" w14:textId="77777777" w:rsidR="00C55AE9" w:rsidRDefault="00C55AE9" w:rsidP="00A43EA1">
      <w:r>
        <w:separator/>
      </w:r>
    </w:p>
  </w:footnote>
  <w:footnote w:type="continuationSeparator" w:id="0">
    <w:p w14:paraId="46EC4F3D" w14:textId="77777777" w:rsidR="00C55AE9" w:rsidRDefault="00C55AE9" w:rsidP="00A43E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36D58"/>
    <w:multiLevelType w:val="hybridMultilevel"/>
    <w:tmpl w:val="042416A4"/>
    <w:lvl w:ilvl="0" w:tplc="BC4409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64EE7"/>
    <w:multiLevelType w:val="hybridMultilevel"/>
    <w:tmpl w:val="1738063A"/>
    <w:lvl w:ilvl="0" w:tplc="C5C0F906">
      <w:numFmt w:val="bullet"/>
      <w:lvlText w:val=""/>
      <w:lvlJc w:val="left"/>
      <w:pPr>
        <w:ind w:left="1080" w:hanging="360"/>
      </w:pPr>
      <w:rPr>
        <w:rFonts w:ascii="Symbol" w:eastAsiaTheme="minorEastAsia" w:hAnsi="Symbol"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EB342B"/>
    <w:multiLevelType w:val="hybridMultilevel"/>
    <w:tmpl w:val="7D548558"/>
    <w:lvl w:ilvl="0" w:tplc="E54E87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5679A"/>
    <w:multiLevelType w:val="multilevel"/>
    <w:tmpl w:val="80303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7C508F"/>
    <w:multiLevelType w:val="multilevel"/>
    <w:tmpl w:val="7E10A3A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533A62"/>
    <w:multiLevelType w:val="multilevel"/>
    <w:tmpl w:val="EDE641B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C3160D"/>
    <w:multiLevelType w:val="multilevel"/>
    <w:tmpl w:val="54D008D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CD5BEE"/>
    <w:multiLevelType w:val="hybridMultilevel"/>
    <w:tmpl w:val="11A67762"/>
    <w:lvl w:ilvl="0" w:tplc="80AA7954">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063293"/>
    <w:multiLevelType w:val="multilevel"/>
    <w:tmpl w:val="C04E10B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391201"/>
    <w:multiLevelType w:val="hybridMultilevel"/>
    <w:tmpl w:val="B480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803B8E"/>
    <w:multiLevelType w:val="multilevel"/>
    <w:tmpl w:val="0B1C8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0"/>
  </w:num>
  <w:num w:numId="4">
    <w:abstractNumId w:val="9"/>
  </w:num>
  <w:num w:numId="5">
    <w:abstractNumId w:val="8"/>
  </w:num>
  <w:num w:numId="6">
    <w:abstractNumId w:val="4"/>
  </w:num>
  <w:num w:numId="7">
    <w:abstractNumId w:val="5"/>
  </w:num>
  <w:num w:numId="8">
    <w:abstractNumId w:val="3"/>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75D"/>
    <w:rsid w:val="00001C37"/>
    <w:rsid w:val="00002565"/>
    <w:rsid w:val="0000473F"/>
    <w:rsid w:val="00007C63"/>
    <w:rsid w:val="00014FD5"/>
    <w:rsid w:val="00021775"/>
    <w:rsid w:val="00023D26"/>
    <w:rsid w:val="0003069C"/>
    <w:rsid w:val="00036B0A"/>
    <w:rsid w:val="0004072A"/>
    <w:rsid w:val="00065D7F"/>
    <w:rsid w:val="00067C3B"/>
    <w:rsid w:val="00070682"/>
    <w:rsid w:val="00080FA8"/>
    <w:rsid w:val="00081F30"/>
    <w:rsid w:val="0008516E"/>
    <w:rsid w:val="000908F4"/>
    <w:rsid w:val="00094DF0"/>
    <w:rsid w:val="000A1B27"/>
    <w:rsid w:val="000A1D09"/>
    <w:rsid w:val="000B1C53"/>
    <w:rsid w:val="000B379C"/>
    <w:rsid w:val="000B427F"/>
    <w:rsid w:val="000C2529"/>
    <w:rsid w:val="000C5B62"/>
    <w:rsid w:val="000C6977"/>
    <w:rsid w:val="000D20E3"/>
    <w:rsid w:val="000D35E9"/>
    <w:rsid w:val="000D4D8A"/>
    <w:rsid w:val="000D775D"/>
    <w:rsid w:val="000D7CEB"/>
    <w:rsid w:val="000F0C15"/>
    <w:rsid w:val="000F3DD7"/>
    <w:rsid w:val="00101BA2"/>
    <w:rsid w:val="00105438"/>
    <w:rsid w:val="00107CC6"/>
    <w:rsid w:val="00115205"/>
    <w:rsid w:val="00117255"/>
    <w:rsid w:val="00121796"/>
    <w:rsid w:val="001335BC"/>
    <w:rsid w:val="00151B5C"/>
    <w:rsid w:val="00160ED0"/>
    <w:rsid w:val="00170893"/>
    <w:rsid w:val="001729CD"/>
    <w:rsid w:val="001859A6"/>
    <w:rsid w:val="001925EA"/>
    <w:rsid w:val="001940B0"/>
    <w:rsid w:val="00194EC1"/>
    <w:rsid w:val="001B499C"/>
    <w:rsid w:val="001B4DE2"/>
    <w:rsid w:val="001B5F82"/>
    <w:rsid w:val="001D19E3"/>
    <w:rsid w:val="001E0D0C"/>
    <w:rsid w:val="001E11FC"/>
    <w:rsid w:val="001E7A88"/>
    <w:rsid w:val="001E7B49"/>
    <w:rsid w:val="001F2E19"/>
    <w:rsid w:val="001F7D84"/>
    <w:rsid w:val="0020337F"/>
    <w:rsid w:val="00207F8F"/>
    <w:rsid w:val="00212606"/>
    <w:rsid w:val="00213480"/>
    <w:rsid w:val="00223862"/>
    <w:rsid w:val="00226192"/>
    <w:rsid w:val="0022789E"/>
    <w:rsid w:val="00227BB0"/>
    <w:rsid w:val="0023672E"/>
    <w:rsid w:val="00236ED1"/>
    <w:rsid w:val="00240B1C"/>
    <w:rsid w:val="00240FC5"/>
    <w:rsid w:val="0025047E"/>
    <w:rsid w:val="0026357A"/>
    <w:rsid w:val="002650EB"/>
    <w:rsid w:val="00265977"/>
    <w:rsid w:val="00265FD6"/>
    <w:rsid w:val="00270A5F"/>
    <w:rsid w:val="002742C6"/>
    <w:rsid w:val="0027459B"/>
    <w:rsid w:val="00277A3D"/>
    <w:rsid w:val="00286148"/>
    <w:rsid w:val="00290036"/>
    <w:rsid w:val="002A2239"/>
    <w:rsid w:val="002A4831"/>
    <w:rsid w:val="002C7DDF"/>
    <w:rsid w:val="002D65F9"/>
    <w:rsid w:val="002E34F9"/>
    <w:rsid w:val="002E39AF"/>
    <w:rsid w:val="002F5B8D"/>
    <w:rsid w:val="002F6A80"/>
    <w:rsid w:val="003212A8"/>
    <w:rsid w:val="00322FC7"/>
    <w:rsid w:val="00324723"/>
    <w:rsid w:val="00330C00"/>
    <w:rsid w:val="0034268F"/>
    <w:rsid w:val="003504EA"/>
    <w:rsid w:val="00350DDB"/>
    <w:rsid w:val="0039067E"/>
    <w:rsid w:val="00395938"/>
    <w:rsid w:val="003A1D26"/>
    <w:rsid w:val="003A7ED0"/>
    <w:rsid w:val="003B0487"/>
    <w:rsid w:val="003B1808"/>
    <w:rsid w:val="003B56EA"/>
    <w:rsid w:val="003D341D"/>
    <w:rsid w:val="003D7B94"/>
    <w:rsid w:val="003E4EB3"/>
    <w:rsid w:val="003E5B12"/>
    <w:rsid w:val="003E5B94"/>
    <w:rsid w:val="003F3459"/>
    <w:rsid w:val="003F3F76"/>
    <w:rsid w:val="003F4CEB"/>
    <w:rsid w:val="003F5BF9"/>
    <w:rsid w:val="003F6969"/>
    <w:rsid w:val="003F6E11"/>
    <w:rsid w:val="00401415"/>
    <w:rsid w:val="004018C1"/>
    <w:rsid w:val="0040764C"/>
    <w:rsid w:val="00416746"/>
    <w:rsid w:val="00421AFC"/>
    <w:rsid w:val="00434E9F"/>
    <w:rsid w:val="0044370F"/>
    <w:rsid w:val="004537D2"/>
    <w:rsid w:val="00461D73"/>
    <w:rsid w:val="004653BF"/>
    <w:rsid w:val="0047382B"/>
    <w:rsid w:val="00480222"/>
    <w:rsid w:val="00486FE9"/>
    <w:rsid w:val="00490220"/>
    <w:rsid w:val="00491193"/>
    <w:rsid w:val="004945AF"/>
    <w:rsid w:val="00494E41"/>
    <w:rsid w:val="004A07BF"/>
    <w:rsid w:val="004A4B63"/>
    <w:rsid w:val="004B4A21"/>
    <w:rsid w:val="004B68BD"/>
    <w:rsid w:val="004C1ED1"/>
    <w:rsid w:val="004D45A9"/>
    <w:rsid w:val="004D6FBE"/>
    <w:rsid w:val="004E3D8B"/>
    <w:rsid w:val="004F0BFC"/>
    <w:rsid w:val="004F20A7"/>
    <w:rsid w:val="005008F2"/>
    <w:rsid w:val="00500F0B"/>
    <w:rsid w:val="005037BD"/>
    <w:rsid w:val="00507F40"/>
    <w:rsid w:val="00507F86"/>
    <w:rsid w:val="00512465"/>
    <w:rsid w:val="00513566"/>
    <w:rsid w:val="0051507D"/>
    <w:rsid w:val="005160CF"/>
    <w:rsid w:val="00516101"/>
    <w:rsid w:val="00531A4D"/>
    <w:rsid w:val="00532087"/>
    <w:rsid w:val="00542966"/>
    <w:rsid w:val="005464FF"/>
    <w:rsid w:val="005521B4"/>
    <w:rsid w:val="00553948"/>
    <w:rsid w:val="00556448"/>
    <w:rsid w:val="005734C6"/>
    <w:rsid w:val="00575816"/>
    <w:rsid w:val="00576022"/>
    <w:rsid w:val="00594F0A"/>
    <w:rsid w:val="005A319F"/>
    <w:rsid w:val="005B2128"/>
    <w:rsid w:val="005B35B0"/>
    <w:rsid w:val="005C3420"/>
    <w:rsid w:val="005D56DE"/>
    <w:rsid w:val="005E2265"/>
    <w:rsid w:val="005E30C0"/>
    <w:rsid w:val="005E5D68"/>
    <w:rsid w:val="005E70EA"/>
    <w:rsid w:val="005F3FC0"/>
    <w:rsid w:val="005F4081"/>
    <w:rsid w:val="006003A8"/>
    <w:rsid w:val="0060217E"/>
    <w:rsid w:val="006068B3"/>
    <w:rsid w:val="00610C34"/>
    <w:rsid w:val="0061295A"/>
    <w:rsid w:val="00612F5B"/>
    <w:rsid w:val="006136D9"/>
    <w:rsid w:val="006169BD"/>
    <w:rsid w:val="00620014"/>
    <w:rsid w:val="00621695"/>
    <w:rsid w:val="006263B2"/>
    <w:rsid w:val="00626922"/>
    <w:rsid w:val="006310CB"/>
    <w:rsid w:val="00642F76"/>
    <w:rsid w:val="006451D5"/>
    <w:rsid w:val="00645ECE"/>
    <w:rsid w:val="00647062"/>
    <w:rsid w:val="00647156"/>
    <w:rsid w:val="0065150C"/>
    <w:rsid w:val="00657E76"/>
    <w:rsid w:val="006622B4"/>
    <w:rsid w:val="00666150"/>
    <w:rsid w:val="00677D1E"/>
    <w:rsid w:val="00681816"/>
    <w:rsid w:val="00685CEF"/>
    <w:rsid w:val="006875E1"/>
    <w:rsid w:val="00693B28"/>
    <w:rsid w:val="006A0DE9"/>
    <w:rsid w:val="006A1B61"/>
    <w:rsid w:val="006B5776"/>
    <w:rsid w:val="006B7161"/>
    <w:rsid w:val="006C6935"/>
    <w:rsid w:val="006D0E19"/>
    <w:rsid w:val="006D4F39"/>
    <w:rsid w:val="006E2648"/>
    <w:rsid w:val="006E4791"/>
    <w:rsid w:val="006E47B1"/>
    <w:rsid w:val="006F186D"/>
    <w:rsid w:val="006F2143"/>
    <w:rsid w:val="006F2598"/>
    <w:rsid w:val="00702C25"/>
    <w:rsid w:val="00705AB9"/>
    <w:rsid w:val="007257BD"/>
    <w:rsid w:val="00745FC5"/>
    <w:rsid w:val="00757CED"/>
    <w:rsid w:val="0076112B"/>
    <w:rsid w:val="0076361E"/>
    <w:rsid w:val="007662D2"/>
    <w:rsid w:val="0077378E"/>
    <w:rsid w:val="00774B61"/>
    <w:rsid w:val="00775D34"/>
    <w:rsid w:val="0077688E"/>
    <w:rsid w:val="00782FAB"/>
    <w:rsid w:val="00787AFD"/>
    <w:rsid w:val="007954EC"/>
    <w:rsid w:val="007A0409"/>
    <w:rsid w:val="007D11AC"/>
    <w:rsid w:val="007D26C0"/>
    <w:rsid w:val="007E2357"/>
    <w:rsid w:val="007F049F"/>
    <w:rsid w:val="007F7F48"/>
    <w:rsid w:val="007F7FF5"/>
    <w:rsid w:val="00814727"/>
    <w:rsid w:val="00815A27"/>
    <w:rsid w:val="008209CD"/>
    <w:rsid w:val="00825FAE"/>
    <w:rsid w:val="0082626D"/>
    <w:rsid w:val="008272E4"/>
    <w:rsid w:val="00831B58"/>
    <w:rsid w:val="00843F35"/>
    <w:rsid w:val="00847CCC"/>
    <w:rsid w:val="0086593A"/>
    <w:rsid w:val="00867930"/>
    <w:rsid w:val="008702B1"/>
    <w:rsid w:val="008720F4"/>
    <w:rsid w:val="0087341E"/>
    <w:rsid w:val="0087543A"/>
    <w:rsid w:val="00877190"/>
    <w:rsid w:val="00882C7A"/>
    <w:rsid w:val="00885740"/>
    <w:rsid w:val="00893948"/>
    <w:rsid w:val="008948D1"/>
    <w:rsid w:val="00894901"/>
    <w:rsid w:val="00894AC8"/>
    <w:rsid w:val="008A1735"/>
    <w:rsid w:val="008A3AB4"/>
    <w:rsid w:val="008C047F"/>
    <w:rsid w:val="008C17DB"/>
    <w:rsid w:val="008C46B4"/>
    <w:rsid w:val="008C4AD2"/>
    <w:rsid w:val="008C4FCA"/>
    <w:rsid w:val="008D1061"/>
    <w:rsid w:val="008D2EEF"/>
    <w:rsid w:val="008E2B8A"/>
    <w:rsid w:val="008E5B8F"/>
    <w:rsid w:val="009076C2"/>
    <w:rsid w:val="009269AA"/>
    <w:rsid w:val="00937B12"/>
    <w:rsid w:val="009517BA"/>
    <w:rsid w:val="00952B32"/>
    <w:rsid w:val="00953DC8"/>
    <w:rsid w:val="0095635E"/>
    <w:rsid w:val="00986417"/>
    <w:rsid w:val="00990B7C"/>
    <w:rsid w:val="00991280"/>
    <w:rsid w:val="009A3A43"/>
    <w:rsid w:val="009A6FBF"/>
    <w:rsid w:val="009B69C7"/>
    <w:rsid w:val="009C1B4F"/>
    <w:rsid w:val="009C1EEC"/>
    <w:rsid w:val="009D7E8C"/>
    <w:rsid w:val="009E2026"/>
    <w:rsid w:val="009E28E2"/>
    <w:rsid w:val="009E562D"/>
    <w:rsid w:val="009F2D63"/>
    <w:rsid w:val="009F5A84"/>
    <w:rsid w:val="009F669F"/>
    <w:rsid w:val="00A04906"/>
    <w:rsid w:val="00A04E24"/>
    <w:rsid w:val="00A121F1"/>
    <w:rsid w:val="00A159D4"/>
    <w:rsid w:val="00A3650B"/>
    <w:rsid w:val="00A404C7"/>
    <w:rsid w:val="00A419C9"/>
    <w:rsid w:val="00A43EA1"/>
    <w:rsid w:val="00A509C2"/>
    <w:rsid w:val="00A577C2"/>
    <w:rsid w:val="00A82372"/>
    <w:rsid w:val="00A860D4"/>
    <w:rsid w:val="00A9426D"/>
    <w:rsid w:val="00A9546D"/>
    <w:rsid w:val="00A96759"/>
    <w:rsid w:val="00A9722B"/>
    <w:rsid w:val="00AA38AD"/>
    <w:rsid w:val="00AC4C3C"/>
    <w:rsid w:val="00AD146B"/>
    <w:rsid w:val="00AE17E8"/>
    <w:rsid w:val="00AE607E"/>
    <w:rsid w:val="00AF6A49"/>
    <w:rsid w:val="00B00375"/>
    <w:rsid w:val="00B0040D"/>
    <w:rsid w:val="00B01830"/>
    <w:rsid w:val="00B07691"/>
    <w:rsid w:val="00B129E3"/>
    <w:rsid w:val="00B14ED8"/>
    <w:rsid w:val="00B20000"/>
    <w:rsid w:val="00B27AF4"/>
    <w:rsid w:val="00B317F0"/>
    <w:rsid w:val="00B31E06"/>
    <w:rsid w:val="00B3441B"/>
    <w:rsid w:val="00B41F60"/>
    <w:rsid w:val="00B42A72"/>
    <w:rsid w:val="00B54F0D"/>
    <w:rsid w:val="00B57A68"/>
    <w:rsid w:val="00B63BCC"/>
    <w:rsid w:val="00B706FF"/>
    <w:rsid w:val="00B82204"/>
    <w:rsid w:val="00B8259E"/>
    <w:rsid w:val="00B83B62"/>
    <w:rsid w:val="00B8451C"/>
    <w:rsid w:val="00B90993"/>
    <w:rsid w:val="00B91B99"/>
    <w:rsid w:val="00BA04EF"/>
    <w:rsid w:val="00BA5B11"/>
    <w:rsid w:val="00BA714F"/>
    <w:rsid w:val="00BA7BD1"/>
    <w:rsid w:val="00BB0347"/>
    <w:rsid w:val="00BB2A28"/>
    <w:rsid w:val="00BB6BBD"/>
    <w:rsid w:val="00BC13EA"/>
    <w:rsid w:val="00BC4A0D"/>
    <w:rsid w:val="00BD0937"/>
    <w:rsid w:val="00BD2154"/>
    <w:rsid w:val="00BD714B"/>
    <w:rsid w:val="00BE0031"/>
    <w:rsid w:val="00BE01C9"/>
    <w:rsid w:val="00BF3123"/>
    <w:rsid w:val="00BF52A7"/>
    <w:rsid w:val="00C10B5B"/>
    <w:rsid w:val="00C16630"/>
    <w:rsid w:val="00C1664A"/>
    <w:rsid w:val="00C21624"/>
    <w:rsid w:val="00C23BC3"/>
    <w:rsid w:val="00C346A5"/>
    <w:rsid w:val="00C35CFA"/>
    <w:rsid w:val="00C3766E"/>
    <w:rsid w:val="00C4217C"/>
    <w:rsid w:val="00C42A93"/>
    <w:rsid w:val="00C55874"/>
    <w:rsid w:val="00C55AE9"/>
    <w:rsid w:val="00C62D99"/>
    <w:rsid w:val="00C6726D"/>
    <w:rsid w:val="00C7506D"/>
    <w:rsid w:val="00C916BB"/>
    <w:rsid w:val="00C928EF"/>
    <w:rsid w:val="00CA537B"/>
    <w:rsid w:val="00CA7E61"/>
    <w:rsid w:val="00CB12E2"/>
    <w:rsid w:val="00CB4B28"/>
    <w:rsid w:val="00CC724B"/>
    <w:rsid w:val="00CD0905"/>
    <w:rsid w:val="00CD1359"/>
    <w:rsid w:val="00CD241B"/>
    <w:rsid w:val="00CD2FD4"/>
    <w:rsid w:val="00CD3CE7"/>
    <w:rsid w:val="00CF5E01"/>
    <w:rsid w:val="00D0037E"/>
    <w:rsid w:val="00D14D9A"/>
    <w:rsid w:val="00D23A0C"/>
    <w:rsid w:val="00D27976"/>
    <w:rsid w:val="00D370FC"/>
    <w:rsid w:val="00D40F9E"/>
    <w:rsid w:val="00D41767"/>
    <w:rsid w:val="00D478FD"/>
    <w:rsid w:val="00D506D9"/>
    <w:rsid w:val="00D5285B"/>
    <w:rsid w:val="00D54B5E"/>
    <w:rsid w:val="00D63E10"/>
    <w:rsid w:val="00D65868"/>
    <w:rsid w:val="00D70476"/>
    <w:rsid w:val="00D8106D"/>
    <w:rsid w:val="00D8208F"/>
    <w:rsid w:val="00D83034"/>
    <w:rsid w:val="00D856F7"/>
    <w:rsid w:val="00D87C9E"/>
    <w:rsid w:val="00D87F3C"/>
    <w:rsid w:val="00D9005B"/>
    <w:rsid w:val="00D90324"/>
    <w:rsid w:val="00D91D5C"/>
    <w:rsid w:val="00D958B9"/>
    <w:rsid w:val="00D97B07"/>
    <w:rsid w:val="00DA39D5"/>
    <w:rsid w:val="00DA4135"/>
    <w:rsid w:val="00DD10EE"/>
    <w:rsid w:val="00DD1A98"/>
    <w:rsid w:val="00DD7BAE"/>
    <w:rsid w:val="00DE4143"/>
    <w:rsid w:val="00DE6A47"/>
    <w:rsid w:val="00DE6C20"/>
    <w:rsid w:val="00E013C1"/>
    <w:rsid w:val="00E05045"/>
    <w:rsid w:val="00E13D5D"/>
    <w:rsid w:val="00E206A5"/>
    <w:rsid w:val="00E23C81"/>
    <w:rsid w:val="00E250F8"/>
    <w:rsid w:val="00E3173F"/>
    <w:rsid w:val="00E360D1"/>
    <w:rsid w:val="00E36101"/>
    <w:rsid w:val="00E40A42"/>
    <w:rsid w:val="00E4559E"/>
    <w:rsid w:val="00E459FF"/>
    <w:rsid w:val="00E46192"/>
    <w:rsid w:val="00E46447"/>
    <w:rsid w:val="00E53532"/>
    <w:rsid w:val="00E541B7"/>
    <w:rsid w:val="00E55715"/>
    <w:rsid w:val="00E56E7F"/>
    <w:rsid w:val="00E56F7D"/>
    <w:rsid w:val="00E66FD9"/>
    <w:rsid w:val="00E82C4F"/>
    <w:rsid w:val="00E84370"/>
    <w:rsid w:val="00E84613"/>
    <w:rsid w:val="00E86FA1"/>
    <w:rsid w:val="00E94ED9"/>
    <w:rsid w:val="00EA3348"/>
    <w:rsid w:val="00EA5F2C"/>
    <w:rsid w:val="00EB2235"/>
    <w:rsid w:val="00EB2A3B"/>
    <w:rsid w:val="00EC2D20"/>
    <w:rsid w:val="00EC4D22"/>
    <w:rsid w:val="00EC6655"/>
    <w:rsid w:val="00EC793A"/>
    <w:rsid w:val="00ED2D5E"/>
    <w:rsid w:val="00ED7898"/>
    <w:rsid w:val="00EE18F1"/>
    <w:rsid w:val="00EE20E0"/>
    <w:rsid w:val="00EF0DA8"/>
    <w:rsid w:val="00EF4C7A"/>
    <w:rsid w:val="00F02B33"/>
    <w:rsid w:val="00F04DFF"/>
    <w:rsid w:val="00F159A1"/>
    <w:rsid w:val="00F25A61"/>
    <w:rsid w:val="00F275D4"/>
    <w:rsid w:val="00F40DF9"/>
    <w:rsid w:val="00F41ECF"/>
    <w:rsid w:val="00F42123"/>
    <w:rsid w:val="00F44240"/>
    <w:rsid w:val="00F46D25"/>
    <w:rsid w:val="00F5381F"/>
    <w:rsid w:val="00F53A85"/>
    <w:rsid w:val="00F668A9"/>
    <w:rsid w:val="00F742D1"/>
    <w:rsid w:val="00F76177"/>
    <w:rsid w:val="00F76FF7"/>
    <w:rsid w:val="00F77E47"/>
    <w:rsid w:val="00F82695"/>
    <w:rsid w:val="00F8406D"/>
    <w:rsid w:val="00FA1B79"/>
    <w:rsid w:val="00FA2A44"/>
    <w:rsid w:val="00FA4CB9"/>
    <w:rsid w:val="00FA57B1"/>
    <w:rsid w:val="00FA63A4"/>
    <w:rsid w:val="00FA6698"/>
    <w:rsid w:val="00FC09A8"/>
    <w:rsid w:val="00FC0BA1"/>
    <w:rsid w:val="00FC114A"/>
    <w:rsid w:val="00FC16AB"/>
    <w:rsid w:val="00FD0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B6CC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69C7"/>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5464FF"/>
    <w:pPr>
      <w:ind w:left="720"/>
      <w:contextualSpacing/>
    </w:pPr>
  </w:style>
  <w:style w:type="paragraph" w:styleId="Footer">
    <w:name w:val="footer"/>
    <w:basedOn w:val="Normal"/>
    <w:link w:val="FooterChar"/>
    <w:uiPriority w:val="99"/>
    <w:unhideWhenUsed/>
    <w:rsid w:val="00A43EA1"/>
    <w:pPr>
      <w:tabs>
        <w:tab w:val="center" w:pos="4680"/>
        <w:tab w:val="right" w:pos="9360"/>
      </w:tabs>
    </w:pPr>
  </w:style>
  <w:style w:type="character" w:customStyle="1" w:styleId="FooterChar">
    <w:name w:val="Footer Char"/>
    <w:basedOn w:val="DefaultParagraphFont"/>
    <w:link w:val="Footer"/>
    <w:uiPriority w:val="99"/>
    <w:rsid w:val="00A43EA1"/>
  </w:style>
  <w:style w:type="character" w:styleId="PageNumber">
    <w:name w:val="page number"/>
    <w:basedOn w:val="DefaultParagraphFont"/>
    <w:uiPriority w:val="99"/>
    <w:semiHidden/>
    <w:unhideWhenUsed/>
    <w:rsid w:val="00A43EA1"/>
  </w:style>
  <w:style w:type="character" w:styleId="Hyperlink">
    <w:name w:val="Hyperlink"/>
    <w:basedOn w:val="DefaultParagraphFont"/>
    <w:uiPriority w:val="99"/>
    <w:unhideWhenUsed/>
    <w:rsid w:val="000F0C15"/>
    <w:rPr>
      <w:color w:val="0563C1" w:themeColor="hyperlink"/>
      <w:u w:val="single"/>
    </w:rPr>
  </w:style>
  <w:style w:type="character" w:styleId="FollowedHyperlink">
    <w:name w:val="FollowedHyperlink"/>
    <w:basedOn w:val="DefaultParagraphFont"/>
    <w:uiPriority w:val="99"/>
    <w:semiHidden/>
    <w:unhideWhenUsed/>
    <w:rsid w:val="0039067E"/>
    <w:rPr>
      <w:color w:val="954F72" w:themeColor="followedHyperlink"/>
      <w:u w:val="single"/>
    </w:rPr>
  </w:style>
  <w:style w:type="paragraph" w:styleId="BalloonText">
    <w:name w:val="Balloon Text"/>
    <w:basedOn w:val="Normal"/>
    <w:link w:val="BalloonTextChar"/>
    <w:uiPriority w:val="99"/>
    <w:semiHidden/>
    <w:unhideWhenUsed/>
    <w:rsid w:val="00814727"/>
    <w:rPr>
      <w:rFonts w:ascii="Lucida Grande" w:hAnsi="Lucida Grande"/>
      <w:sz w:val="18"/>
      <w:szCs w:val="18"/>
    </w:rPr>
  </w:style>
  <w:style w:type="character" w:customStyle="1" w:styleId="BalloonTextChar">
    <w:name w:val="Balloon Text Char"/>
    <w:basedOn w:val="DefaultParagraphFont"/>
    <w:link w:val="BalloonText"/>
    <w:uiPriority w:val="99"/>
    <w:semiHidden/>
    <w:rsid w:val="0081472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179077">
      <w:bodyDiv w:val="1"/>
      <w:marLeft w:val="0"/>
      <w:marRight w:val="0"/>
      <w:marTop w:val="0"/>
      <w:marBottom w:val="0"/>
      <w:divBdr>
        <w:top w:val="none" w:sz="0" w:space="0" w:color="auto"/>
        <w:left w:val="none" w:sz="0" w:space="0" w:color="auto"/>
        <w:bottom w:val="none" w:sz="0" w:space="0" w:color="auto"/>
        <w:right w:val="none" w:sz="0" w:space="0" w:color="auto"/>
      </w:divBdr>
      <w:divsChild>
        <w:div w:id="442193463">
          <w:marLeft w:val="0"/>
          <w:marRight w:val="0"/>
          <w:marTop w:val="0"/>
          <w:marBottom w:val="0"/>
          <w:divBdr>
            <w:top w:val="none" w:sz="0" w:space="0" w:color="auto"/>
            <w:left w:val="none" w:sz="0" w:space="0" w:color="auto"/>
            <w:bottom w:val="none" w:sz="0" w:space="0" w:color="auto"/>
            <w:right w:val="none" w:sz="0" w:space="0" w:color="auto"/>
          </w:divBdr>
          <w:divsChild>
            <w:div w:id="1058015380">
              <w:marLeft w:val="0"/>
              <w:marRight w:val="0"/>
              <w:marTop w:val="0"/>
              <w:marBottom w:val="0"/>
              <w:divBdr>
                <w:top w:val="none" w:sz="0" w:space="0" w:color="auto"/>
                <w:left w:val="none" w:sz="0" w:space="0" w:color="auto"/>
                <w:bottom w:val="none" w:sz="0" w:space="0" w:color="auto"/>
                <w:right w:val="none" w:sz="0" w:space="0" w:color="auto"/>
              </w:divBdr>
              <w:divsChild>
                <w:div w:id="2105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957980">
      <w:bodyDiv w:val="1"/>
      <w:marLeft w:val="0"/>
      <w:marRight w:val="0"/>
      <w:marTop w:val="0"/>
      <w:marBottom w:val="0"/>
      <w:divBdr>
        <w:top w:val="none" w:sz="0" w:space="0" w:color="auto"/>
        <w:left w:val="none" w:sz="0" w:space="0" w:color="auto"/>
        <w:bottom w:val="none" w:sz="0" w:space="0" w:color="auto"/>
        <w:right w:val="none" w:sz="0" w:space="0" w:color="auto"/>
      </w:divBdr>
      <w:divsChild>
        <w:div w:id="1367876381">
          <w:marLeft w:val="0"/>
          <w:marRight w:val="0"/>
          <w:marTop w:val="0"/>
          <w:marBottom w:val="0"/>
          <w:divBdr>
            <w:top w:val="none" w:sz="0" w:space="0" w:color="auto"/>
            <w:left w:val="none" w:sz="0" w:space="0" w:color="auto"/>
            <w:bottom w:val="none" w:sz="0" w:space="0" w:color="auto"/>
            <w:right w:val="none" w:sz="0" w:space="0" w:color="auto"/>
          </w:divBdr>
          <w:divsChild>
            <w:div w:id="416638732">
              <w:marLeft w:val="0"/>
              <w:marRight w:val="0"/>
              <w:marTop w:val="0"/>
              <w:marBottom w:val="0"/>
              <w:divBdr>
                <w:top w:val="none" w:sz="0" w:space="0" w:color="auto"/>
                <w:left w:val="none" w:sz="0" w:space="0" w:color="auto"/>
                <w:bottom w:val="none" w:sz="0" w:space="0" w:color="auto"/>
                <w:right w:val="none" w:sz="0" w:space="0" w:color="auto"/>
              </w:divBdr>
              <w:divsChild>
                <w:div w:id="9239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027061">
      <w:bodyDiv w:val="1"/>
      <w:marLeft w:val="0"/>
      <w:marRight w:val="0"/>
      <w:marTop w:val="0"/>
      <w:marBottom w:val="0"/>
      <w:divBdr>
        <w:top w:val="none" w:sz="0" w:space="0" w:color="auto"/>
        <w:left w:val="none" w:sz="0" w:space="0" w:color="auto"/>
        <w:bottom w:val="none" w:sz="0" w:space="0" w:color="auto"/>
        <w:right w:val="none" w:sz="0" w:space="0" w:color="auto"/>
      </w:divBdr>
      <w:divsChild>
        <w:div w:id="1004625424">
          <w:marLeft w:val="0"/>
          <w:marRight w:val="0"/>
          <w:marTop w:val="0"/>
          <w:marBottom w:val="0"/>
          <w:divBdr>
            <w:top w:val="none" w:sz="0" w:space="0" w:color="auto"/>
            <w:left w:val="none" w:sz="0" w:space="0" w:color="auto"/>
            <w:bottom w:val="none" w:sz="0" w:space="0" w:color="auto"/>
            <w:right w:val="none" w:sz="0" w:space="0" w:color="auto"/>
          </w:divBdr>
          <w:divsChild>
            <w:div w:id="1537887522">
              <w:marLeft w:val="0"/>
              <w:marRight w:val="0"/>
              <w:marTop w:val="0"/>
              <w:marBottom w:val="0"/>
              <w:divBdr>
                <w:top w:val="none" w:sz="0" w:space="0" w:color="auto"/>
                <w:left w:val="none" w:sz="0" w:space="0" w:color="auto"/>
                <w:bottom w:val="none" w:sz="0" w:space="0" w:color="auto"/>
                <w:right w:val="none" w:sz="0" w:space="0" w:color="auto"/>
              </w:divBdr>
              <w:divsChild>
                <w:div w:id="14093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471658">
      <w:bodyDiv w:val="1"/>
      <w:marLeft w:val="0"/>
      <w:marRight w:val="0"/>
      <w:marTop w:val="0"/>
      <w:marBottom w:val="0"/>
      <w:divBdr>
        <w:top w:val="none" w:sz="0" w:space="0" w:color="auto"/>
        <w:left w:val="none" w:sz="0" w:space="0" w:color="auto"/>
        <w:bottom w:val="none" w:sz="0" w:space="0" w:color="auto"/>
        <w:right w:val="none" w:sz="0" w:space="0" w:color="auto"/>
      </w:divBdr>
      <w:divsChild>
        <w:div w:id="1501771885">
          <w:marLeft w:val="0"/>
          <w:marRight w:val="0"/>
          <w:marTop w:val="0"/>
          <w:marBottom w:val="0"/>
          <w:divBdr>
            <w:top w:val="none" w:sz="0" w:space="0" w:color="auto"/>
            <w:left w:val="none" w:sz="0" w:space="0" w:color="auto"/>
            <w:bottom w:val="none" w:sz="0" w:space="0" w:color="auto"/>
            <w:right w:val="none" w:sz="0" w:space="0" w:color="auto"/>
          </w:divBdr>
          <w:divsChild>
            <w:div w:id="1018387164">
              <w:marLeft w:val="0"/>
              <w:marRight w:val="0"/>
              <w:marTop w:val="0"/>
              <w:marBottom w:val="0"/>
              <w:divBdr>
                <w:top w:val="none" w:sz="0" w:space="0" w:color="auto"/>
                <w:left w:val="none" w:sz="0" w:space="0" w:color="auto"/>
                <w:bottom w:val="none" w:sz="0" w:space="0" w:color="auto"/>
                <w:right w:val="none" w:sz="0" w:space="0" w:color="auto"/>
              </w:divBdr>
              <w:divsChild>
                <w:div w:id="19722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73800">
      <w:bodyDiv w:val="1"/>
      <w:marLeft w:val="0"/>
      <w:marRight w:val="0"/>
      <w:marTop w:val="0"/>
      <w:marBottom w:val="0"/>
      <w:divBdr>
        <w:top w:val="none" w:sz="0" w:space="0" w:color="auto"/>
        <w:left w:val="none" w:sz="0" w:space="0" w:color="auto"/>
        <w:bottom w:val="none" w:sz="0" w:space="0" w:color="auto"/>
        <w:right w:val="none" w:sz="0" w:space="0" w:color="auto"/>
      </w:divBdr>
      <w:divsChild>
        <w:div w:id="1848671239">
          <w:marLeft w:val="0"/>
          <w:marRight w:val="0"/>
          <w:marTop w:val="0"/>
          <w:marBottom w:val="0"/>
          <w:divBdr>
            <w:top w:val="none" w:sz="0" w:space="0" w:color="auto"/>
            <w:left w:val="none" w:sz="0" w:space="0" w:color="auto"/>
            <w:bottom w:val="none" w:sz="0" w:space="0" w:color="auto"/>
            <w:right w:val="none" w:sz="0" w:space="0" w:color="auto"/>
          </w:divBdr>
          <w:divsChild>
            <w:div w:id="430928660">
              <w:marLeft w:val="0"/>
              <w:marRight w:val="0"/>
              <w:marTop w:val="0"/>
              <w:marBottom w:val="0"/>
              <w:divBdr>
                <w:top w:val="none" w:sz="0" w:space="0" w:color="auto"/>
                <w:left w:val="none" w:sz="0" w:space="0" w:color="auto"/>
                <w:bottom w:val="none" w:sz="0" w:space="0" w:color="auto"/>
                <w:right w:val="none" w:sz="0" w:space="0" w:color="auto"/>
              </w:divBdr>
              <w:divsChild>
                <w:div w:id="180191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06402">
      <w:bodyDiv w:val="1"/>
      <w:marLeft w:val="0"/>
      <w:marRight w:val="0"/>
      <w:marTop w:val="0"/>
      <w:marBottom w:val="0"/>
      <w:divBdr>
        <w:top w:val="none" w:sz="0" w:space="0" w:color="auto"/>
        <w:left w:val="none" w:sz="0" w:space="0" w:color="auto"/>
        <w:bottom w:val="none" w:sz="0" w:space="0" w:color="auto"/>
        <w:right w:val="none" w:sz="0" w:space="0" w:color="auto"/>
      </w:divBdr>
    </w:div>
    <w:div w:id="2087729422">
      <w:bodyDiv w:val="1"/>
      <w:marLeft w:val="0"/>
      <w:marRight w:val="0"/>
      <w:marTop w:val="0"/>
      <w:marBottom w:val="0"/>
      <w:divBdr>
        <w:top w:val="none" w:sz="0" w:space="0" w:color="auto"/>
        <w:left w:val="none" w:sz="0" w:space="0" w:color="auto"/>
        <w:bottom w:val="none" w:sz="0" w:space="0" w:color="auto"/>
        <w:right w:val="none" w:sz="0" w:space="0" w:color="auto"/>
      </w:divBdr>
      <w:divsChild>
        <w:div w:id="434253747">
          <w:marLeft w:val="0"/>
          <w:marRight w:val="0"/>
          <w:marTop w:val="0"/>
          <w:marBottom w:val="0"/>
          <w:divBdr>
            <w:top w:val="none" w:sz="0" w:space="0" w:color="auto"/>
            <w:left w:val="none" w:sz="0" w:space="0" w:color="auto"/>
            <w:bottom w:val="none" w:sz="0" w:space="0" w:color="auto"/>
            <w:right w:val="none" w:sz="0" w:space="0" w:color="auto"/>
          </w:divBdr>
          <w:divsChild>
            <w:div w:id="23792404">
              <w:marLeft w:val="0"/>
              <w:marRight w:val="0"/>
              <w:marTop w:val="0"/>
              <w:marBottom w:val="0"/>
              <w:divBdr>
                <w:top w:val="none" w:sz="0" w:space="0" w:color="auto"/>
                <w:left w:val="none" w:sz="0" w:space="0" w:color="auto"/>
                <w:bottom w:val="none" w:sz="0" w:space="0" w:color="auto"/>
                <w:right w:val="none" w:sz="0" w:space="0" w:color="auto"/>
              </w:divBdr>
              <w:divsChild>
                <w:div w:id="132678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gov.georgia.gov/press-releases/2016-05-03/deal-issues-2016-veto-statements"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gis.ga.gov/en-US/default.aspx" TargetMode="External"/><Relationship Id="rId9" Type="http://schemas.openxmlformats.org/officeDocument/2006/relationships/hyperlink" Target="https://gov.georgia.gov/press-releases/2016-03-28/deal-veto-hb-757" TargetMode="External"/><Relationship Id="rId10" Type="http://schemas.openxmlformats.org/officeDocument/2006/relationships/hyperlink" Target="https://gov.georgia.gov/press-releases/2016-05-03/deal-issues-2016-veto-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FBECE-BBD8-8440-A435-DA595FB70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3720</Words>
  <Characters>21210</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2016-05-09T18:31:00Z</dcterms:created>
  <dcterms:modified xsi:type="dcterms:W3CDTF">2016-05-10T13:14:00Z</dcterms:modified>
</cp:coreProperties>
</file>